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F7EEB7" w14:textId="77777777" w:rsidR="00BE35BB" w:rsidRDefault="00BE35BB" w:rsidP="00BE35BB">
      <w:pPr>
        <w:jc w:val="center"/>
        <w:rPr>
          <w:rFonts w:ascii="Arial" w:hAnsi="Arial" w:cs="Arial"/>
          <w:sz w:val="32"/>
          <w:szCs w:val="32"/>
          <w:lang w:val="fr-CA"/>
        </w:rPr>
      </w:pPr>
    </w:p>
    <w:p w14:paraId="5CDB12A7" w14:textId="77777777" w:rsidR="00BE35BB" w:rsidRPr="00BE35BB" w:rsidRDefault="004402F5" w:rsidP="00BE35BB">
      <w:pPr>
        <w:jc w:val="center"/>
        <w:rPr>
          <w:rFonts w:ascii="Arial" w:hAnsi="Arial" w:cs="Arial"/>
          <w:b/>
          <w:sz w:val="32"/>
          <w:szCs w:val="32"/>
          <w:lang w:val="fr-CA"/>
        </w:rPr>
      </w:pPr>
      <w:r w:rsidRPr="00BE35BB">
        <w:rPr>
          <w:rFonts w:ascii="Arial" w:hAnsi="Arial" w:cs="Arial"/>
          <w:b/>
          <w:sz w:val="32"/>
          <w:szCs w:val="32"/>
          <w:lang w:val="fr-CA"/>
        </w:rPr>
        <w:t xml:space="preserve">Mémoire sur le projet de </w:t>
      </w:r>
      <w:r w:rsidRPr="00BE35BB">
        <w:rPr>
          <w:rFonts w:ascii="Arial" w:hAnsi="Arial" w:cs="Arial"/>
          <w:b/>
          <w:i/>
          <w:sz w:val="32"/>
          <w:szCs w:val="32"/>
          <w:lang w:val="fr-CA"/>
        </w:rPr>
        <w:t>Plan stratégique de développement du transport collectif</w:t>
      </w:r>
      <w:r w:rsidRPr="00BE35BB">
        <w:rPr>
          <w:rFonts w:ascii="Arial" w:hAnsi="Arial" w:cs="Arial"/>
          <w:b/>
          <w:sz w:val="32"/>
          <w:szCs w:val="32"/>
          <w:lang w:val="fr-CA"/>
        </w:rPr>
        <w:t xml:space="preserve"> </w:t>
      </w:r>
    </w:p>
    <w:p w14:paraId="2AC0FFA4" w14:textId="77777777" w:rsidR="00BE35BB" w:rsidRPr="00BE35BB" w:rsidRDefault="00BE35BB" w:rsidP="00BE35BB">
      <w:pPr>
        <w:jc w:val="center"/>
        <w:rPr>
          <w:rFonts w:ascii="Arial" w:hAnsi="Arial" w:cs="Arial"/>
          <w:lang w:val="fr-CA"/>
        </w:rPr>
      </w:pPr>
    </w:p>
    <w:p w14:paraId="764E002F" w14:textId="77777777" w:rsidR="00BE35BB" w:rsidRDefault="00BE35BB" w:rsidP="00BE35BB">
      <w:pPr>
        <w:jc w:val="center"/>
        <w:rPr>
          <w:rFonts w:ascii="Arial" w:hAnsi="Arial" w:cs="Arial"/>
          <w:sz w:val="26"/>
          <w:szCs w:val="26"/>
          <w:lang w:val="fr-CA"/>
        </w:rPr>
      </w:pPr>
    </w:p>
    <w:p w14:paraId="2969FC11" w14:textId="77777777" w:rsidR="00BE35BB" w:rsidRDefault="00BE35BB" w:rsidP="00BE35BB">
      <w:pPr>
        <w:jc w:val="center"/>
        <w:rPr>
          <w:rFonts w:ascii="Arial" w:hAnsi="Arial" w:cs="Arial"/>
          <w:sz w:val="26"/>
          <w:szCs w:val="26"/>
          <w:lang w:val="fr-CA"/>
        </w:rPr>
      </w:pPr>
    </w:p>
    <w:p w14:paraId="51946835" w14:textId="77777777" w:rsidR="00D7704C" w:rsidRDefault="00D7704C" w:rsidP="00BE35BB">
      <w:pPr>
        <w:jc w:val="center"/>
        <w:rPr>
          <w:rFonts w:ascii="Arial" w:hAnsi="Arial" w:cs="Arial"/>
          <w:sz w:val="26"/>
          <w:szCs w:val="26"/>
          <w:lang w:val="fr-CA"/>
        </w:rPr>
      </w:pPr>
    </w:p>
    <w:p w14:paraId="456E9531" w14:textId="77777777" w:rsidR="00D7704C" w:rsidRDefault="00D7704C" w:rsidP="00BE35BB">
      <w:pPr>
        <w:jc w:val="center"/>
        <w:rPr>
          <w:rFonts w:ascii="Arial" w:hAnsi="Arial" w:cs="Arial"/>
          <w:sz w:val="26"/>
          <w:szCs w:val="26"/>
          <w:lang w:val="fr-CA"/>
        </w:rPr>
      </w:pPr>
    </w:p>
    <w:p w14:paraId="5F37BF97" w14:textId="33CFDE51" w:rsidR="000B4E2E" w:rsidRPr="00BE35BB" w:rsidRDefault="00BE35BB" w:rsidP="00BE35BB">
      <w:pPr>
        <w:jc w:val="center"/>
        <w:rPr>
          <w:rFonts w:ascii="Arial" w:hAnsi="Arial" w:cs="Arial"/>
          <w:sz w:val="26"/>
          <w:szCs w:val="26"/>
          <w:lang w:val="fr-CA"/>
        </w:rPr>
      </w:pPr>
      <w:r w:rsidRPr="00BE35BB">
        <w:rPr>
          <w:rFonts w:ascii="Arial" w:hAnsi="Arial" w:cs="Arial"/>
          <w:sz w:val="26"/>
          <w:szCs w:val="26"/>
          <w:lang w:val="fr-CA"/>
        </w:rPr>
        <w:t>Présenté dans le cadre des consultations publiques menées par</w:t>
      </w:r>
      <w:r w:rsidR="004402F5" w:rsidRPr="00BE35BB">
        <w:rPr>
          <w:rFonts w:ascii="Arial" w:hAnsi="Arial" w:cs="Arial"/>
          <w:sz w:val="26"/>
          <w:szCs w:val="26"/>
          <w:lang w:val="fr-CA"/>
        </w:rPr>
        <w:t xml:space="preserve"> l’</w:t>
      </w:r>
      <w:r w:rsidRPr="00BE35BB">
        <w:rPr>
          <w:rFonts w:ascii="Arial" w:hAnsi="Arial" w:cs="Arial"/>
          <w:sz w:val="26"/>
          <w:szCs w:val="26"/>
          <w:lang w:val="fr-CA"/>
        </w:rPr>
        <w:t>Autorité régionale de transport métropolitain (ARTM)</w:t>
      </w:r>
    </w:p>
    <w:p w14:paraId="4890A12B" w14:textId="77777777" w:rsidR="00BE35BB" w:rsidRDefault="00BE35BB" w:rsidP="00BE35BB">
      <w:pPr>
        <w:jc w:val="center"/>
        <w:rPr>
          <w:rFonts w:ascii="Arial" w:hAnsi="Arial" w:cs="Arial"/>
          <w:lang w:val="fr-CA"/>
        </w:rPr>
      </w:pPr>
    </w:p>
    <w:p w14:paraId="643B5899" w14:textId="77777777" w:rsidR="00BE35BB" w:rsidRDefault="00BE35BB" w:rsidP="00BE35BB">
      <w:pPr>
        <w:jc w:val="center"/>
        <w:rPr>
          <w:rFonts w:ascii="Arial" w:hAnsi="Arial" w:cs="Arial"/>
          <w:lang w:val="fr-CA"/>
        </w:rPr>
      </w:pPr>
    </w:p>
    <w:p w14:paraId="53C2D7D9" w14:textId="77777777" w:rsidR="00BE35BB" w:rsidRDefault="00BE35BB" w:rsidP="00BE35BB">
      <w:pPr>
        <w:jc w:val="center"/>
        <w:rPr>
          <w:rFonts w:ascii="Arial" w:hAnsi="Arial" w:cs="Arial"/>
          <w:lang w:val="fr-CA"/>
        </w:rPr>
      </w:pPr>
    </w:p>
    <w:p w14:paraId="3E5E4DC5" w14:textId="77777777" w:rsidR="00D7704C" w:rsidRDefault="00D7704C" w:rsidP="00BE35BB">
      <w:pPr>
        <w:jc w:val="center"/>
        <w:rPr>
          <w:rFonts w:ascii="Arial" w:hAnsi="Arial" w:cs="Arial"/>
          <w:lang w:val="fr-CA"/>
        </w:rPr>
      </w:pPr>
    </w:p>
    <w:p w14:paraId="42DA57A8" w14:textId="77777777" w:rsidR="00D7704C" w:rsidRDefault="00D7704C" w:rsidP="00BE35BB">
      <w:pPr>
        <w:jc w:val="center"/>
        <w:rPr>
          <w:rFonts w:ascii="Arial" w:hAnsi="Arial" w:cs="Arial"/>
          <w:lang w:val="fr-CA"/>
        </w:rPr>
      </w:pPr>
    </w:p>
    <w:p w14:paraId="4D61A0BF" w14:textId="77777777" w:rsidR="00D7704C" w:rsidRDefault="00D7704C" w:rsidP="00BE35BB">
      <w:pPr>
        <w:jc w:val="center"/>
        <w:rPr>
          <w:rFonts w:ascii="Arial" w:hAnsi="Arial" w:cs="Arial"/>
          <w:lang w:val="fr-CA"/>
        </w:rPr>
      </w:pPr>
    </w:p>
    <w:p w14:paraId="74DF79BE" w14:textId="77777777" w:rsidR="00BE35BB" w:rsidRDefault="00BE35BB" w:rsidP="00BE35BB">
      <w:pPr>
        <w:jc w:val="center"/>
        <w:rPr>
          <w:rFonts w:ascii="Arial" w:hAnsi="Arial" w:cs="Arial"/>
          <w:lang w:val="fr-CA"/>
        </w:rPr>
      </w:pPr>
    </w:p>
    <w:p w14:paraId="3C4E6D07" w14:textId="77777777" w:rsidR="00BE35BB" w:rsidRDefault="00BE35BB" w:rsidP="00BE35BB">
      <w:pPr>
        <w:jc w:val="center"/>
        <w:rPr>
          <w:rFonts w:ascii="Arial" w:hAnsi="Arial" w:cs="Arial"/>
          <w:lang w:val="fr-CA"/>
        </w:rPr>
      </w:pPr>
    </w:p>
    <w:p w14:paraId="27B97AE3" w14:textId="77777777" w:rsidR="00BE35BB" w:rsidRPr="00BE35BB" w:rsidRDefault="00BE35BB" w:rsidP="00BE35BB">
      <w:pPr>
        <w:jc w:val="center"/>
        <w:rPr>
          <w:rFonts w:ascii="Arial" w:hAnsi="Arial" w:cs="Arial"/>
          <w:lang w:val="fr-CA"/>
        </w:rPr>
      </w:pPr>
    </w:p>
    <w:p w14:paraId="6F83BCFE" w14:textId="11CD17F6" w:rsidR="00BE35BB" w:rsidRDefault="00BE35BB" w:rsidP="00BE35BB">
      <w:pPr>
        <w:jc w:val="center"/>
        <w:rPr>
          <w:rFonts w:ascii="Arial" w:hAnsi="Arial" w:cs="Arial"/>
          <w:sz w:val="26"/>
          <w:szCs w:val="26"/>
          <w:lang w:val="fr-CA"/>
        </w:rPr>
      </w:pPr>
      <w:r w:rsidRPr="00BE35BB">
        <w:rPr>
          <w:rFonts w:ascii="Arial" w:hAnsi="Arial" w:cs="Arial"/>
          <w:sz w:val="26"/>
          <w:szCs w:val="26"/>
          <w:lang w:val="fr-CA"/>
        </w:rPr>
        <w:t>Par la Table de concertation sur l’accessibilité universelle des transports collectifs de l’île de Montréal</w:t>
      </w:r>
    </w:p>
    <w:p w14:paraId="11AC2C09" w14:textId="77777777" w:rsidR="00BE35BB" w:rsidRDefault="00BE35BB" w:rsidP="00BE35BB">
      <w:pPr>
        <w:jc w:val="center"/>
        <w:rPr>
          <w:rFonts w:ascii="Arial" w:hAnsi="Arial" w:cs="Arial"/>
          <w:sz w:val="26"/>
          <w:szCs w:val="26"/>
          <w:lang w:val="fr-CA"/>
        </w:rPr>
      </w:pPr>
    </w:p>
    <w:p w14:paraId="15221962" w14:textId="77777777" w:rsidR="00BE35BB" w:rsidRDefault="00BE35BB" w:rsidP="00BE35BB">
      <w:pPr>
        <w:jc w:val="center"/>
        <w:rPr>
          <w:rFonts w:ascii="Arial" w:hAnsi="Arial" w:cs="Arial"/>
          <w:sz w:val="26"/>
          <w:szCs w:val="26"/>
          <w:lang w:val="fr-CA"/>
        </w:rPr>
      </w:pPr>
    </w:p>
    <w:p w14:paraId="58347C59" w14:textId="77777777" w:rsidR="00BE35BB" w:rsidRDefault="00BE35BB" w:rsidP="00BE35BB">
      <w:pPr>
        <w:jc w:val="center"/>
        <w:rPr>
          <w:rFonts w:ascii="Arial" w:hAnsi="Arial" w:cs="Arial"/>
          <w:sz w:val="26"/>
          <w:szCs w:val="26"/>
          <w:lang w:val="fr-CA"/>
        </w:rPr>
      </w:pPr>
    </w:p>
    <w:p w14:paraId="5C472C58" w14:textId="77777777" w:rsidR="00BE35BB" w:rsidRDefault="00BE35BB" w:rsidP="00BE35BB">
      <w:pPr>
        <w:jc w:val="center"/>
        <w:rPr>
          <w:rFonts w:ascii="Arial" w:hAnsi="Arial" w:cs="Arial"/>
          <w:sz w:val="26"/>
          <w:szCs w:val="26"/>
          <w:lang w:val="fr-CA"/>
        </w:rPr>
      </w:pPr>
    </w:p>
    <w:p w14:paraId="317D0FB3" w14:textId="77777777" w:rsidR="00BE35BB" w:rsidRDefault="00BE35BB" w:rsidP="00BE35BB">
      <w:pPr>
        <w:jc w:val="center"/>
        <w:rPr>
          <w:rFonts w:ascii="Arial" w:hAnsi="Arial" w:cs="Arial"/>
          <w:sz w:val="26"/>
          <w:szCs w:val="26"/>
          <w:lang w:val="fr-CA"/>
        </w:rPr>
      </w:pPr>
    </w:p>
    <w:p w14:paraId="490B6267" w14:textId="77777777" w:rsidR="00BE35BB" w:rsidRPr="00BE35BB" w:rsidRDefault="00BE35BB" w:rsidP="00BE35BB">
      <w:pPr>
        <w:jc w:val="center"/>
        <w:rPr>
          <w:rFonts w:ascii="Arial" w:hAnsi="Arial" w:cs="Arial"/>
          <w:sz w:val="26"/>
          <w:szCs w:val="26"/>
          <w:lang w:val="fr-CA"/>
        </w:rPr>
      </w:pPr>
    </w:p>
    <w:p w14:paraId="041CE3C1" w14:textId="131B8547" w:rsidR="00BE35BB" w:rsidRPr="00BE35BB" w:rsidRDefault="00BE35BB" w:rsidP="00BE35BB">
      <w:pPr>
        <w:jc w:val="center"/>
        <w:rPr>
          <w:rFonts w:ascii="Arial" w:hAnsi="Arial" w:cs="Arial"/>
          <w:sz w:val="26"/>
          <w:szCs w:val="26"/>
          <w:lang w:val="fr-CA"/>
        </w:rPr>
      </w:pPr>
      <w:r w:rsidRPr="00BE35BB">
        <w:rPr>
          <w:rFonts w:ascii="Arial" w:hAnsi="Arial" w:cs="Arial"/>
          <w:sz w:val="26"/>
          <w:szCs w:val="26"/>
          <w:lang w:val="fr-CA"/>
        </w:rPr>
        <w:t>Décembre 2020</w:t>
      </w:r>
    </w:p>
    <w:p w14:paraId="6916D74D" w14:textId="5FD3D2EB" w:rsidR="00BE35BB" w:rsidRPr="00B64222" w:rsidRDefault="00B64222" w:rsidP="00BE35BB">
      <w:pPr>
        <w:spacing w:line="276" w:lineRule="auto"/>
        <w:rPr>
          <w:rFonts w:ascii="Arial" w:hAnsi="Arial" w:cs="Arial"/>
          <w:i/>
          <w:lang w:val="fr-CA"/>
        </w:rPr>
      </w:pPr>
      <w:r w:rsidRPr="00B64222">
        <w:rPr>
          <w:rFonts w:ascii="Arial" w:hAnsi="Arial" w:cs="Arial"/>
          <w:i/>
          <w:lang w:val="fr-CA"/>
        </w:rPr>
        <w:lastRenderedPageBreak/>
        <w:t>Mémoire r</w:t>
      </w:r>
      <w:r w:rsidR="00BE35BB" w:rsidRPr="00B64222">
        <w:rPr>
          <w:rFonts w:ascii="Arial" w:hAnsi="Arial" w:cs="Arial"/>
          <w:i/>
          <w:lang w:val="fr-CA"/>
        </w:rPr>
        <w:t>édigé par le comité stratégique de la Table de concertation sur l’accessibilité universelle des transports collectifs de l’île de Montréal, composé du Regroupement des usagers du transport adapté et accessible de l’île de Montréal (RUTA Montréal) et d’Ex aequo.</w:t>
      </w:r>
      <w:r w:rsidR="00C431C5" w:rsidRPr="00B64222">
        <w:rPr>
          <w:rFonts w:ascii="Arial" w:hAnsi="Arial" w:cs="Arial"/>
          <w:i/>
          <w:lang w:val="fr-CA"/>
        </w:rPr>
        <w:t xml:space="preserve"> La Table regroupe près d’une vingtaine d’organismes communautaires de Montréal préoccupés par l’accessibilité universelle des transports collectifs.</w:t>
      </w:r>
    </w:p>
    <w:p w14:paraId="5DD1F7E8" w14:textId="77777777" w:rsidR="00C431C5" w:rsidRPr="00BE35BB" w:rsidRDefault="00C431C5" w:rsidP="00BE35BB">
      <w:pPr>
        <w:spacing w:line="276" w:lineRule="auto"/>
        <w:rPr>
          <w:rFonts w:ascii="Arial" w:hAnsi="Arial" w:cs="Arial"/>
          <w:lang w:val="fr-CA"/>
        </w:rPr>
      </w:pPr>
    </w:p>
    <w:sdt>
      <w:sdtPr>
        <w:rPr>
          <w:rFonts w:ascii="Arial" w:eastAsiaTheme="minorHAnsi" w:hAnsi="Arial" w:cs="Arial"/>
          <w:color w:val="auto"/>
          <w:sz w:val="22"/>
          <w:szCs w:val="22"/>
          <w:lang w:val="en-US"/>
        </w:rPr>
        <w:id w:val="824548241"/>
        <w:docPartObj>
          <w:docPartGallery w:val="Table of Contents"/>
          <w:docPartUnique/>
        </w:docPartObj>
      </w:sdtPr>
      <w:sdtEndPr>
        <w:rPr>
          <w:b/>
          <w:bCs/>
          <w:lang w:val="fr-FR"/>
        </w:rPr>
      </w:sdtEndPr>
      <w:sdtContent>
        <w:p w14:paraId="7D70F54C" w14:textId="1C843FDC" w:rsidR="000B4E2E" w:rsidRDefault="000B4E2E" w:rsidP="00DE6B5B">
          <w:pPr>
            <w:pStyle w:val="En-ttedetabledesmatires"/>
            <w:jc w:val="center"/>
            <w:rPr>
              <w:rFonts w:ascii="Arial" w:hAnsi="Arial" w:cs="Arial"/>
            </w:rPr>
          </w:pPr>
          <w:r w:rsidRPr="00BE35BB">
            <w:rPr>
              <w:rFonts w:ascii="Arial" w:hAnsi="Arial" w:cs="Arial"/>
            </w:rPr>
            <w:t>Table des matières</w:t>
          </w:r>
        </w:p>
        <w:p w14:paraId="08DE61C3" w14:textId="77777777" w:rsidR="00DE6B5B" w:rsidRPr="00975288" w:rsidRDefault="00DE6B5B" w:rsidP="00975288">
          <w:pPr>
            <w:spacing w:line="360" w:lineRule="auto"/>
            <w:rPr>
              <w:rFonts w:ascii="Arial" w:hAnsi="Arial" w:cs="Arial"/>
              <w:lang w:val="fr-CA"/>
            </w:rPr>
          </w:pPr>
        </w:p>
        <w:p w14:paraId="6C4FF887" w14:textId="77777777" w:rsidR="00AC757E" w:rsidRPr="00AC757E" w:rsidRDefault="000B4E2E" w:rsidP="00AC757E">
          <w:pPr>
            <w:pStyle w:val="TM1"/>
            <w:rPr>
              <w:rFonts w:ascii="Arial" w:eastAsiaTheme="minorEastAsia" w:hAnsi="Arial" w:cs="Arial"/>
              <w:noProof/>
            </w:rPr>
          </w:pPr>
          <w:r w:rsidRPr="00975288">
            <w:rPr>
              <w:rFonts w:ascii="Arial" w:hAnsi="Arial" w:cs="Arial"/>
            </w:rPr>
            <w:fldChar w:fldCharType="begin"/>
          </w:r>
          <w:r w:rsidRPr="00975288">
            <w:rPr>
              <w:rFonts w:ascii="Arial" w:hAnsi="Arial" w:cs="Arial"/>
            </w:rPr>
            <w:instrText xml:space="preserve"> TOC \o "1-3" \h \z \u </w:instrText>
          </w:r>
          <w:r w:rsidRPr="00975288">
            <w:rPr>
              <w:rFonts w:ascii="Arial" w:hAnsi="Arial" w:cs="Arial"/>
            </w:rPr>
            <w:fldChar w:fldCharType="separate"/>
          </w:r>
          <w:hyperlink w:anchor="_Toc58849288" w:history="1">
            <w:r w:rsidR="00AC757E" w:rsidRPr="00AC757E">
              <w:rPr>
                <w:rStyle w:val="Lienhypertexte"/>
                <w:rFonts w:ascii="Arial" w:hAnsi="Arial" w:cs="Arial"/>
                <w:noProof/>
              </w:rPr>
              <w:t>Introduction</w:t>
            </w:r>
            <w:r w:rsidR="00AC757E" w:rsidRPr="00AC757E">
              <w:rPr>
                <w:rFonts w:ascii="Arial" w:hAnsi="Arial" w:cs="Arial"/>
                <w:noProof/>
                <w:webHidden/>
              </w:rPr>
              <w:tab/>
            </w:r>
            <w:r w:rsidR="00AC757E" w:rsidRPr="00AC757E">
              <w:rPr>
                <w:rFonts w:ascii="Arial" w:hAnsi="Arial" w:cs="Arial"/>
                <w:noProof/>
                <w:webHidden/>
              </w:rPr>
              <w:fldChar w:fldCharType="begin"/>
            </w:r>
            <w:r w:rsidR="00AC757E" w:rsidRPr="00AC757E">
              <w:rPr>
                <w:rFonts w:ascii="Arial" w:hAnsi="Arial" w:cs="Arial"/>
                <w:noProof/>
                <w:webHidden/>
              </w:rPr>
              <w:instrText xml:space="preserve"> PAGEREF _Toc58849288 \h </w:instrText>
            </w:r>
            <w:r w:rsidR="00AC757E" w:rsidRPr="00AC757E">
              <w:rPr>
                <w:rFonts w:ascii="Arial" w:hAnsi="Arial" w:cs="Arial"/>
                <w:noProof/>
                <w:webHidden/>
              </w:rPr>
            </w:r>
            <w:r w:rsidR="00AC757E" w:rsidRPr="00AC757E">
              <w:rPr>
                <w:rFonts w:ascii="Arial" w:hAnsi="Arial" w:cs="Arial"/>
                <w:noProof/>
                <w:webHidden/>
              </w:rPr>
              <w:fldChar w:fldCharType="separate"/>
            </w:r>
            <w:r w:rsidR="00AC757E" w:rsidRPr="00AC757E">
              <w:rPr>
                <w:rFonts w:ascii="Arial" w:hAnsi="Arial" w:cs="Arial"/>
                <w:noProof/>
                <w:webHidden/>
              </w:rPr>
              <w:t>2</w:t>
            </w:r>
            <w:r w:rsidR="00AC757E" w:rsidRPr="00AC757E">
              <w:rPr>
                <w:rFonts w:ascii="Arial" w:hAnsi="Arial" w:cs="Arial"/>
                <w:noProof/>
                <w:webHidden/>
              </w:rPr>
              <w:fldChar w:fldCharType="end"/>
            </w:r>
          </w:hyperlink>
        </w:p>
        <w:p w14:paraId="52FE3B6B" w14:textId="77777777" w:rsidR="00AC757E" w:rsidRPr="00AC757E" w:rsidRDefault="0061791E" w:rsidP="00AC757E">
          <w:pPr>
            <w:pStyle w:val="TM1"/>
            <w:rPr>
              <w:rFonts w:ascii="Arial" w:eastAsiaTheme="minorEastAsia" w:hAnsi="Arial" w:cs="Arial"/>
              <w:noProof/>
            </w:rPr>
          </w:pPr>
          <w:hyperlink w:anchor="_Toc58849289" w:history="1">
            <w:r w:rsidR="00AC757E" w:rsidRPr="00AC757E">
              <w:rPr>
                <w:rStyle w:val="Lienhypertexte"/>
                <w:rFonts w:ascii="Arial" w:hAnsi="Arial" w:cs="Arial"/>
                <w:noProof/>
              </w:rPr>
              <w:t xml:space="preserve">Pour une offre de services de transport collectif </w:t>
            </w:r>
            <w:r w:rsidR="00AC757E" w:rsidRPr="00AC757E">
              <w:rPr>
                <w:rStyle w:val="Lienhypertexte"/>
                <w:rFonts w:ascii="Arial" w:hAnsi="Arial" w:cs="Arial"/>
                <w:i/>
                <w:noProof/>
              </w:rPr>
              <w:t>réellement</w:t>
            </w:r>
            <w:r w:rsidR="00AC757E" w:rsidRPr="00AC757E">
              <w:rPr>
                <w:rStyle w:val="Lienhypertexte"/>
                <w:rFonts w:ascii="Arial" w:hAnsi="Arial" w:cs="Arial"/>
                <w:noProof/>
              </w:rPr>
              <w:t xml:space="preserve"> adaptée aux besoins</w:t>
            </w:r>
            <w:r w:rsidR="00AC757E" w:rsidRPr="00AC757E">
              <w:rPr>
                <w:rFonts w:ascii="Arial" w:hAnsi="Arial" w:cs="Arial"/>
                <w:noProof/>
                <w:webHidden/>
              </w:rPr>
              <w:tab/>
            </w:r>
            <w:r w:rsidR="00AC757E" w:rsidRPr="00AC757E">
              <w:rPr>
                <w:rFonts w:ascii="Arial" w:hAnsi="Arial" w:cs="Arial"/>
                <w:noProof/>
                <w:webHidden/>
              </w:rPr>
              <w:fldChar w:fldCharType="begin"/>
            </w:r>
            <w:r w:rsidR="00AC757E" w:rsidRPr="00AC757E">
              <w:rPr>
                <w:rFonts w:ascii="Arial" w:hAnsi="Arial" w:cs="Arial"/>
                <w:noProof/>
                <w:webHidden/>
              </w:rPr>
              <w:instrText xml:space="preserve"> PAGEREF _Toc58849289 \h </w:instrText>
            </w:r>
            <w:r w:rsidR="00AC757E" w:rsidRPr="00AC757E">
              <w:rPr>
                <w:rFonts w:ascii="Arial" w:hAnsi="Arial" w:cs="Arial"/>
                <w:noProof/>
                <w:webHidden/>
              </w:rPr>
            </w:r>
            <w:r w:rsidR="00AC757E" w:rsidRPr="00AC757E">
              <w:rPr>
                <w:rFonts w:ascii="Arial" w:hAnsi="Arial" w:cs="Arial"/>
                <w:noProof/>
                <w:webHidden/>
              </w:rPr>
              <w:fldChar w:fldCharType="separate"/>
            </w:r>
            <w:r w:rsidR="00AC757E" w:rsidRPr="00AC757E">
              <w:rPr>
                <w:rFonts w:ascii="Arial" w:hAnsi="Arial" w:cs="Arial"/>
                <w:noProof/>
                <w:webHidden/>
              </w:rPr>
              <w:t>4</w:t>
            </w:r>
            <w:r w:rsidR="00AC757E" w:rsidRPr="00AC757E">
              <w:rPr>
                <w:rFonts w:ascii="Arial" w:hAnsi="Arial" w:cs="Arial"/>
                <w:noProof/>
                <w:webHidden/>
              </w:rPr>
              <w:fldChar w:fldCharType="end"/>
            </w:r>
          </w:hyperlink>
        </w:p>
        <w:p w14:paraId="7E3A52C1" w14:textId="77777777" w:rsidR="00AC757E" w:rsidRPr="00AC757E" w:rsidRDefault="0061791E" w:rsidP="00AC757E">
          <w:pPr>
            <w:pStyle w:val="TM2"/>
            <w:tabs>
              <w:tab w:val="right" w:leader="dot" w:pos="9350"/>
            </w:tabs>
            <w:spacing w:line="360" w:lineRule="auto"/>
            <w:rPr>
              <w:rFonts w:ascii="Arial" w:eastAsiaTheme="minorEastAsia" w:hAnsi="Arial" w:cs="Arial"/>
              <w:noProof/>
            </w:rPr>
          </w:pPr>
          <w:hyperlink w:anchor="_Toc58849290" w:history="1">
            <w:r w:rsidR="00AC757E" w:rsidRPr="00AC757E">
              <w:rPr>
                <w:rStyle w:val="Lienhypertexte"/>
                <w:rFonts w:ascii="Arial" w:hAnsi="Arial" w:cs="Arial"/>
                <w:noProof/>
              </w:rPr>
              <w:t>L’harmonisation des services et de la mise en accessibilité des transports collectifs à l’échelle métropolitaine : l’importance d’un nivellement par le haut</w:t>
            </w:r>
            <w:r w:rsidR="00AC757E" w:rsidRPr="00AC757E">
              <w:rPr>
                <w:rFonts w:ascii="Arial" w:hAnsi="Arial" w:cs="Arial"/>
                <w:noProof/>
                <w:webHidden/>
              </w:rPr>
              <w:tab/>
            </w:r>
            <w:r w:rsidR="00AC757E" w:rsidRPr="00AC757E">
              <w:rPr>
                <w:rFonts w:ascii="Arial" w:hAnsi="Arial" w:cs="Arial"/>
                <w:noProof/>
                <w:webHidden/>
              </w:rPr>
              <w:fldChar w:fldCharType="begin"/>
            </w:r>
            <w:r w:rsidR="00AC757E" w:rsidRPr="00AC757E">
              <w:rPr>
                <w:rFonts w:ascii="Arial" w:hAnsi="Arial" w:cs="Arial"/>
                <w:noProof/>
                <w:webHidden/>
              </w:rPr>
              <w:instrText xml:space="preserve"> PAGEREF _Toc58849290 \h </w:instrText>
            </w:r>
            <w:r w:rsidR="00AC757E" w:rsidRPr="00AC757E">
              <w:rPr>
                <w:rFonts w:ascii="Arial" w:hAnsi="Arial" w:cs="Arial"/>
                <w:noProof/>
                <w:webHidden/>
              </w:rPr>
            </w:r>
            <w:r w:rsidR="00AC757E" w:rsidRPr="00AC757E">
              <w:rPr>
                <w:rFonts w:ascii="Arial" w:hAnsi="Arial" w:cs="Arial"/>
                <w:noProof/>
                <w:webHidden/>
              </w:rPr>
              <w:fldChar w:fldCharType="separate"/>
            </w:r>
            <w:r w:rsidR="00AC757E" w:rsidRPr="00AC757E">
              <w:rPr>
                <w:rFonts w:ascii="Arial" w:hAnsi="Arial" w:cs="Arial"/>
                <w:noProof/>
                <w:webHidden/>
              </w:rPr>
              <w:t>4</w:t>
            </w:r>
            <w:r w:rsidR="00AC757E" w:rsidRPr="00AC757E">
              <w:rPr>
                <w:rFonts w:ascii="Arial" w:hAnsi="Arial" w:cs="Arial"/>
                <w:noProof/>
                <w:webHidden/>
              </w:rPr>
              <w:fldChar w:fldCharType="end"/>
            </w:r>
          </w:hyperlink>
        </w:p>
        <w:p w14:paraId="1E85C2FB" w14:textId="77777777" w:rsidR="00AC757E" w:rsidRPr="00AC757E" w:rsidRDefault="0061791E" w:rsidP="00AC757E">
          <w:pPr>
            <w:pStyle w:val="TM2"/>
            <w:tabs>
              <w:tab w:val="right" w:leader="dot" w:pos="9350"/>
            </w:tabs>
            <w:spacing w:line="360" w:lineRule="auto"/>
            <w:rPr>
              <w:rFonts w:ascii="Arial" w:eastAsiaTheme="minorEastAsia" w:hAnsi="Arial" w:cs="Arial"/>
              <w:noProof/>
            </w:rPr>
          </w:pPr>
          <w:hyperlink w:anchor="_Toc58849291" w:history="1">
            <w:r w:rsidR="00AC757E" w:rsidRPr="00AC757E">
              <w:rPr>
                <w:rStyle w:val="Lienhypertexte"/>
                <w:rFonts w:ascii="Arial" w:hAnsi="Arial" w:cs="Arial"/>
                <w:noProof/>
              </w:rPr>
              <w:t>L’accélération et la priorisation de la mise en accessibilité universelle sur l’ensemble de la chaîne de déplacement</w:t>
            </w:r>
            <w:r w:rsidR="00AC757E" w:rsidRPr="00AC757E">
              <w:rPr>
                <w:rFonts w:ascii="Arial" w:hAnsi="Arial" w:cs="Arial"/>
                <w:noProof/>
                <w:webHidden/>
              </w:rPr>
              <w:tab/>
            </w:r>
            <w:r w:rsidR="00AC757E" w:rsidRPr="00AC757E">
              <w:rPr>
                <w:rFonts w:ascii="Arial" w:hAnsi="Arial" w:cs="Arial"/>
                <w:noProof/>
                <w:webHidden/>
              </w:rPr>
              <w:fldChar w:fldCharType="begin"/>
            </w:r>
            <w:r w:rsidR="00AC757E" w:rsidRPr="00AC757E">
              <w:rPr>
                <w:rFonts w:ascii="Arial" w:hAnsi="Arial" w:cs="Arial"/>
                <w:noProof/>
                <w:webHidden/>
              </w:rPr>
              <w:instrText xml:space="preserve"> PAGEREF _Toc58849291 \h </w:instrText>
            </w:r>
            <w:r w:rsidR="00AC757E" w:rsidRPr="00AC757E">
              <w:rPr>
                <w:rFonts w:ascii="Arial" w:hAnsi="Arial" w:cs="Arial"/>
                <w:noProof/>
                <w:webHidden/>
              </w:rPr>
            </w:r>
            <w:r w:rsidR="00AC757E" w:rsidRPr="00AC757E">
              <w:rPr>
                <w:rFonts w:ascii="Arial" w:hAnsi="Arial" w:cs="Arial"/>
                <w:noProof/>
                <w:webHidden/>
              </w:rPr>
              <w:fldChar w:fldCharType="separate"/>
            </w:r>
            <w:r w:rsidR="00AC757E" w:rsidRPr="00AC757E">
              <w:rPr>
                <w:rFonts w:ascii="Arial" w:hAnsi="Arial" w:cs="Arial"/>
                <w:noProof/>
                <w:webHidden/>
              </w:rPr>
              <w:t>5</w:t>
            </w:r>
            <w:r w:rsidR="00AC757E" w:rsidRPr="00AC757E">
              <w:rPr>
                <w:rFonts w:ascii="Arial" w:hAnsi="Arial" w:cs="Arial"/>
                <w:noProof/>
                <w:webHidden/>
              </w:rPr>
              <w:fldChar w:fldCharType="end"/>
            </w:r>
          </w:hyperlink>
        </w:p>
        <w:p w14:paraId="0C95DD3F" w14:textId="77777777" w:rsidR="00AC757E" w:rsidRPr="00AC757E" w:rsidRDefault="0061791E" w:rsidP="00AC757E">
          <w:pPr>
            <w:pStyle w:val="TM2"/>
            <w:tabs>
              <w:tab w:val="right" w:leader="dot" w:pos="9350"/>
            </w:tabs>
            <w:spacing w:line="360" w:lineRule="auto"/>
            <w:rPr>
              <w:rFonts w:ascii="Arial" w:eastAsiaTheme="minorEastAsia" w:hAnsi="Arial" w:cs="Arial"/>
              <w:noProof/>
            </w:rPr>
          </w:pPr>
          <w:hyperlink w:anchor="_Toc58849292" w:history="1">
            <w:r w:rsidR="00AC757E" w:rsidRPr="00AC757E">
              <w:rPr>
                <w:rStyle w:val="Lienhypertexte"/>
                <w:rFonts w:ascii="Arial" w:hAnsi="Arial" w:cs="Arial"/>
                <w:noProof/>
              </w:rPr>
              <w:t>Amélioration de l’expérience des usagers et usagères des services de transport adapté</w:t>
            </w:r>
            <w:r w:rsidR="00AC757E" w:rsidRPr="00AC757E">
              <w:rPr>
                <w:rFonts w:ascii="Arial" w:hAnsi="Arial" w:cs="Arial"/>
                <w:noProof/>
                <w:webHidden/>
              </w:rPr>
              <w:tab/>
            </w:r>
            <w:r w:rsidR="00AC757E" w:rsidRPr="00AC757E">
              <w:rPr>
                <w:rFonts w:ascii="Arial" w:hAnsi="Arial" w:cs="Arial"/>
                <w:noProof/>
                <w:webHidden/>
              </w:rPr>
              <w:fldChar w:fldCharType="begin"/>
            </w:r>
            <w:r w:rsidR="00AC757E" w:rsidRPr="00AC757E">
              <w:rPr>
                <w:rFonts w:ascii="Arial" w:hAnsi="Arial" w:cs="Arial"/>
                <w:noProof/>
                <w:webHidden/>
              </w:rPr>
              <w:instrText xml:space="preserve"> PAGEREF _Toc58849292 \h </w:instrText>
            </w:r>
            <w:r w:rsidR="00AC757E" w:rsidRPr="00AC757E">
              <w:rPr>
                <w:rFonts w:ascii="Arial" w:hAnsi="Arial" w:cs="Arial"/>
                <w:noProof/>
                <w:webHidden/>
              </w:rPr>
            </w:r>
            <w:r w:rsidR="00AC757E" w:rsidRPr="00AC757E">
              <w:rPr>
                <w:rFonts w:ascii="Arial" w:hAnsi="Arial" w:cs="Arial"/>
                <w:noProof/>
                <w:webHidden/>
              </w:rPr>
              <w:fldChar w:fldCharType="separate"/>
            </w:r>
            <w:r w:rsidR="00AC757E" w:rsidRPr="00AC757E">
              <w:rPr>
                <w:rFonts w:ascii="Arial" w:hAnsi="Arial" w:cs="Arial"/>
                <w:noProof/>
                <w:webHidden/>
              </w:rPr>
              <w:t>7</w:t>
            </w:r>
            <w:r w:rsidR="00AC757E" w:rsidRPr="00AC757E">
              <w:rPr>
                <w:rFonts w:ascii="Arial" w:hAnsi="Arial" w:cs="Arial"/>
                <w:noProof/>
                <w:webHidden/>
              </w:rPr>
              <w:fldChar w:fldCharType="end"/>
            </w:r>
          </w:hyperlink>
        </w:p>
        <w:p w14:paraId="6C5566FE" w14:textId="77777777" w:rsidR="00AC757E" w:rsidRPr="00AC757E" w:rsidRDefault="0061791E" w:rsidP="00AC757E">
          <w:pPr>
            <w:pStyle w:val="TM3"/>
            <w:tabs>
              <w:tab w:val="right" w:leader="dot" w:pos="9350"/>
            </w:tabs>
            <w:spacing w:line="360" w:lineRule="auto"/>
            <w:rPr>
              <w:rFonts w:ascii="Arial" w:eastAsiaTheme="minorEastAsia" w:hAnsi="Arial" w:cs="Arial"/>
              <w:noProof/>
            </w:rPr>
          </w:pPr>
          <w:hyperlink w:anchor="_Toc58849293" w:history="1">
            <w:r w:rsidR="00AC757E" w:rsidRPr="00AC757E">
              <w:rPr>
                <w:rStyle w:val="Lienhypertexte"/>
                <w:rFonts w:ascii="Arial" w:hAnsi="Arial" w:cs="Arial"/>
                <w:noProof/>
              </w:rPr>
              <w:t>Intégration des services de transport adapté et régulier pour une bonification des options de déplacement</w:t>
            </w:r>
            <w:r w:rsidR="00AC757E" w:rsidRPr="00AC757E">
              <w:rPr>
                <w:rFonts w:ascii="Arial" w:hAnsi="Arial" w:cs="Arial"/>
                <w:noProof/>
                <w:webHidden/>
              </w:rPr>
              <w:tab/>
            </w:r>
            <w:r w:rsidR="00AC757E" w:rsidRPr="00AC757E">
              <w:rPr>
                <w:rFonts w:ascii="Arial" w:hAnsi="Arial" w:cs="Arial"/>
                <w:noProof/>
                <w:webHidden/>
              </w:rPr>
              <w:fldChar w:fldCharType="begin"/>
            </w:r>
            <w:r w:rsidR="00AC757E" w:rsidRPr="00AC757E">
              <w:rPr>
                <w:rFonts w:ascii="Arial" w:hAnsi="Arial" w:cs="Arial"/>
                <w:noProof/>
                <w:webHidden/>
              </w:rPr>
              <w:instrText xml:space="preserve"> PAGEREF _Toc58849293 \h </w:instrText>
            </w:r>
            <w:r w:rsidR="00AC757E" w:rsidRPr="00AC757E">
              <w:rPr>
                <w:rFonts w:ascii="Arial" w:hAnsi="Arial" w:cs="Arial"/>
                <w:noProof/>
                <w:webHidden/>
              </w:rPr>
            </w:r>
            <w:r w:rsidR="00AC757E" w:rsidRPr="00AC757E">
              <w:rPr>
                <w:rFonts w:ascii="Arial" w:hAnsi="Arial" w:cs="Arial"/>
                <w:noProof/>
                <w:webHidden/>
              </w:rPr>
              <w:fldChar w:fldCharType="separate"/>
            </w:r>
            <w:r w:rsidR="00AC757E" w:rsidRPr="00AC757E">
              <w:rPr>
                <w:rFonts w:ascii="Arial" w:hAnsi="Arial" w:cs="Arial"/>
                <w:noProof/>
                <w:webHidden/>
              </w:rPr>
              <w:t>7</w:t>
            </w:r>
            <w:r w:rsidR="00AC757E" w:rsidRPr="00AC757E">
              <w:rPr>
                <w:rFonts w:ascii="Arial" w:hAnsi="Arial" w:cs="Arial"/>
                <w:noProof/>
                <w:webHidden/>
              </w:rPr>
              <w:fldChar w:fldCharType="end"/>
            </w:r>
          </w:hyperlink>
        </w:p>
        <w:p w14:paraId="235D0574" w14:textId="77777777" w:rsidR="00AC757E" w:rsidRPr="00AC757E" w:rsidRDefault="0061791E" w:rsidP="00AC757E">
          <w:pPr>
            <w:pStyle w:val="TM3"/>
            <w:tabs>
              <w:tab w:val="right" w:leader="dot" w:pos="9350"/>
            </w:tabs>
            <w:spacing w:line="360" w:lineRule="auto"/>
            <w:rPr>
              <w:rFonts w:ascii="Arial" w:eastAsiaTheme="minorEastAsia" w:hAnsi="Arial" w:cs="Arial"/>
              <w:noProof/>
            </w:rPr>
          </w:pPr>
          <w:hyperlink w:anchor="_Toc58849294" w:history="1">
            <w:r w:rsidR="00AC757E" w:rsidRPr="00AC757E">
              <w:rPr>
                <w:rStyle w:val="Lienhypertexte"/>
                <w:rFonts w:ascii="Arial" w:hAnsi="Arial" w:cs="Arial"/>
                <w:noProof/>
              </w:rPr>
              <w:t xml:space="preserve">L’atteinte de normes </w:t>
            </w:r>
            <w:r w:rsidR="00AC757E" w:rsidRPr="00AC757E">
              <w:rPr>
                <w:rStyle w:val="Lienhypertexte"/>
                <w:rFonts w:ascii="Arial" w:hAnsi="Arial" w:cs="Arial"/>
                <w:i/>
                <w:noProof/>
              </w:rPr>
              <w:t>optimales</w:t>
            </w:r>
            <w:r w:rsidR="00AC757E" w:rsidRPr="00AC757E">
              <w:rPr>
                <w:rStyle w:val="Lienhypertexte"/>
                <w:rFonts w:ascii="Arial" w:hAnsi="Arial" w:cs="Arial"/>
                <w:noProof/>
              </w:rPr>
              <w:t xml:space="preserve"> par le Programme de développement et d’harmonisation du transport adapté</w:t>
            </w:r>
            <w:r w:rsidR="00AC757E" w:rsidRPr="00AC757E">
              <w:rPr>
                <w:rFonts w:ascii="Arial" w:hAnsi="Arial" w:cs="Arial"/>
                <w:noProof/>
                <w:webHidden/>
              </w:rPr>
              <w:tab/>
            </w:r>
            <w:r w:rsidR="00AC757E" w:rsidRPr="00AC757E">
              <w:rPr>
                <w:rFonts w:ascii="Arial" w:hAnsi="Arial" w:cs="Arial"/>
                <w:noProof/>
                <w:webHidden/>
              </w:rPr>
              <w:fldChar w:fldCharType="begin"/>
            </w:r>
            <w:r w:rsidR="00AC757E" w:rsidRPr="00AC757E">
              <w:rPr>
                <w:rFonts w:ascii="Arial" w:hAnsi="Arial" w:cs="Arial"/>
                <w:noProof/>
                <w:webHidden/>
              </w:rPr>
              <w:instrText xml:space="preserve"> PAGEREF _Toc58849294 \h </w:instrText>
            </w:r>
            <w:r w:rsidR="00AC757E" w:rsidRPr="00AC757E">
              <w:rPr>
                <w:rFonts w:ascii="Arial" w:hAnsi="Arial" w:cs="Arial"/>
                <w:noProof/>
                <w:webHidden/>
              </w:rPr>
            </w:r>
            <w:r w:rsidR="00AC757E" w:rsidRPr="00AC757E">
              <w:rPr>
                <w:rFonts w:ascii="Arial" w:hAnsi="Arial" w:cs="Arial"/>
                <w:noProof/>
                <w:webHidden/>
              </w:rPr>
              <w:fldChar w:fldCharType="separate"/>
            </w:r>
            <w:r w:rsidR="00AC757E" w:rsidRPr="00AC757E">
              <w:rPr>
                <w:rFonts w:ascii="Arial" w:hAnsi="Arial" w:cs="Arial"/>
                <w:noProof/>
                <w:webHidden/>
              </w:rPr>
              <w:t>8</w:t>
            </w:r>
            <w:r w:rsidR="00AC757E" w:rsidRPr="00AC757E">
              <w:rPr>
                <w:rFonts w:ascii="Arial" w:hAnsi="Arial" w:cs="Arial"/>
                <w:noProof/>
                <w:webHidden/>
              </w:rPr>
              <w:fldChar w:fldCharType="end"/>
            </w:r>
          </w:hyperlink>
        </w:p>
        <w:p w14:paraId="42A6EB43" w14:textId="77777777" w:rsidR="00AC757E" w:rsidRPr="00AC757E" w:rsidRDefault="0061791E" w:rsidP="00AC757E">
          <w:pPr>
            <w:pStyle w:val="TM3"/>
            <w:tabs>
              <w:tab w:val="right" w:leader="dot" w:pos="9350"/>
            </w:tabs>
            <w:spacing w:line="360" w:lineRule="auto"/>
            <w:rPr>
              <w:rFonts w:ascii="Arial" w:eastAsiaTheme="minorEastAsia" w:hAnsi="Arial" w:cs="Arial"/>
              <w:noProof/>
            </w:rPr>
          </w:pPr>
          <w:hyperlink w:anchor="_Toc58849295" w:history="1">
            <w:r w:rsidR="00AC757E" w:rsidRPr="00AC757E">
              <w:rPr>
                <w:rStyle w:val="Lienhypertexte"/>
                <w:rFonts w:ascii="Arial" w:hAnsi="Arial" w:cs="Arial"/>
                <w:noProof/>
              </w:rPr>
              <w:t>Une offre de transport adapté améliorée pour permettre la réalisation de l’ensemble des habitudes de vie</w:t>
            </w:r>
            <w:r w:rsidR="00AC757E" w:rsidRPr="00AC757E">
              <w:rPr>
                <w:rFonts w:ascii="Arial" w:hAnsi="Arial" w:cs="Arial"/>
                <w:noProof/>
                <w:webHidden/>
              </w:rPr>
              <w:tab/>
            </w:r>
            <w:r w:rsidR="00AC757E" w:rsidRPr="00AC757E">
              <w:rPr>
                <w:rFonts w:ascii="Arial" w:hAnsi="Arial" w:cs="Arial"/>
                <w:noProof/>
                <w:webHidden/>
              </w:rPr>
              <w:fldChar w:fldCharType="begin"/>
            </w:r>
            <w:r w:rsidR="00AC757E" w:rsidRPr="00AC757E">
              <w:rPr>
                <w:rFonts w:ascii="Arial" w:hAnsi="Arial" w:cs="Arial"/>
                <w:noProof/>
                <w:webHidden/>
              </w:rPr>
              <w:instrText xml:space="preserve"> PAGEREF _Toc58849295 \h </w:instrText>
            </w:r>
            <w:r w:rsidR="00AC757E" w:rsidRPr="00AC757E">
              <w:rPr>
                <w:rFonts w:ascii="Arial" w:hAnsi="Arial" w:cs="Arial"/>
                <w:noProof/>
                <w:webHidden/>
              </w:rPr>
            </w:r>
            <w:r w:rsidR="00AC757E" w:rsidRPr="00AC757E">
              <w:rPr>
                <w:rFonts w:ascii="Arial" w:hAnsi="Arial" w:cs="Arial"/>
                <w:noProof/>
                <w:webHidden/>
              </w:rPr>
              <w:fldChar w:fldCharType="separate"/>
            </w:r>
            <w:r w:rsidR="00AC757E" w:rsidRPr="00AC757E">
              <w:rPr>
                <w:rFonts w:ascii="Arial" w:hAnsi="Arial" w:cs="Arial"/>
                <w:noProof/>
                <w:webHidden/>
              </w:rPr>
              <w:t>8</w:t>
            </w:r>
            <w:r w:rsidR="00AC757E" w:rsidRPr="00AC757E">
              <w:rPr>
                <w:rFonts w:ascii="Arial" w:hAnsi="Arial" w:cs="Arial"/>
                <w:noProof/>
                <w:webHidden/>
              </w:rPr>
              <w:fldChar w:fldCharType="end"/>
            </w:r>
          </w:hyperlink>
        </w:p>
        <w:p w14:paraId="189C450E" w14:textId="77777777" w:rsidR="00AC757E" w:rsidRPr="00AC757E" w:rsidRDefault="0061791E" w:rsidP="00AC757E">
          <w:pPr>
            <w:pStyle w:val="TM2"/>
            <w:tabs>
              <w:tab w:val="right" w:leader="dot" w:pos="9350"/>
            </w:tabs>
            <w:spacing w:line="360" w:lineRule="auto"/>
            <w:rPr>
              <w:rFonts w:ascii="Arial" w:eastAsiaTheme="minorEastAsia" w:hAnsi="Arial" w:cs="Arial"/>
              <w:noProof/>
            </w:rPr>
          </w:pPr>
          <w:hyperlink w:anchor="_Toc58849296" w:history="1">
            <w:r w:rsidR="00AC757E" w:rsidRPr="00AC757E">
              <w:rPr>
                <w:rStyle w:val="Lienhypertexte"/>
                <w:rFonts w:ascii="Arial" w:hAnsi="Arial" w:cs="Arial"/>
                <w:noProof/>
              </w:rPr>
              <w:t>L’accessibilité universelle comme critère de priorisation des programmes d’intervention</w:t>
            </w:r>
            <w:r w:rsidR="00AC757E" w:rsidRPr="00AC757E">
              <w:rPr>
                <w:rFonts w:ascii="Arial" w:hAnsi="Arial" w:cs="Arial"/>
                <w:noProof/>
                <w:webHidden/>
              </w:rPr>
              <w:tab/>
            </w:r>
            <w:r w:rsidR="00AC757E" w:rsidRPr="00AC757E">
              <w:rPr>
                <w:rFonts w:ascii="Arial" w:hAnsi="Arial" w:cs="Arial"/>
                <w:noProof/>
                <w:webHidden/>
              </w:rPr>
              <w:fldChar w:fldCharType="begin"/>
            </w:r>
            <w:r w:rsidR="00AC757E" w:rsidRPr="00AC757E">
              <w:rPr>
                <w:rFonts w:ascii="Arial" w:hAnsi="Arial" w:cs="Arial"/>
                <w:noProof/>
                <w:webHidden/>
              </w:rPr>
              <w:instrText xml:space="preserve"> PAGEREF _Toc58849296 \h </w:instrText>
            </w:r>
            <w:r w:rsidR="00AC757E" w:rsidRPr="00AC757E">
              <w:rPr>
                <w:rFonts w:ascii="Arial" w:hAnsi="Arial" w:cs="Arial"/>
                <w:noProof/>
                <w:webHidden/>
              </w:rPr>
            </w:r>
            <w:r w:rsidR="00AC757E" w:rsidRPr="00AC757E">
              <w:rPr>
                <w:rFonts w:ascii="Arial" w:hAnsi="Arial" w:cs="Arial"/>
                <w:noProof/>
                <w:webHidden/>
              </w:rPr>
              <w:fldChar w:fldCharType="separate"/>
            </w:r>
            <w:r w:rsidR="00AC757E" w:rsidRPr="00AC757E">
              <w:rPr>
                <w:rFonts w:ascii="Arial" w:hAnsi="Arial" w:cs="Arial"/>
                <w:noProof/>
                <w:webHidden/>
              </w:rPr>
              <w:t>10</w:t>
            </w:r>
            <w:r w:rsidR="00AC757E" w:rsidRPr="00AC757E">
              <w:rPr>
                <w:rFonts w:ascii="Arial" w:hAnsi="Arial" w:cs="Arial"/>
                <w:noProof/>
                <w:webHidden/>
              </w:rPr>
              <w:fldChar w:fldCharType="end"/>
            </w:r>
          </w:hyperlink>
        </w:p>
        <w:p w14:paraId="3E11EA26" w14:textId="77777777" w:rsidR="00AC757E" w:rsidRPr="00AC757E" w:rsidRDefault="0061791E" w:rsidP="00AC757E">
          <w:pPr>
            <w:pStyle w:val="TM1"/>
            <w:rPr>
              <w:rFonts w:ascii="Arial" w:eastAsiaTheme="minorEastAsia" w:hAnsi="Arial" w:cs="Arial"/>
              <w:noProof/>
            </w:rPr>
          </w:pPr>
          <w:hyperlink w:anchor="_Toc58849297" w:history="1">
            <w:r w:rsidR="00AC757E" w:rsidRPr="00AC757E">
              <w:rPr>
                <w:rStyle w:val="Lienhypertexte"/>
                <w:rFonts w:ascii="Arial" w:hAnsi="Arial" w:cs="Arial"/>
                <w:noProof/>
              </w:rPr>
              <w:t>Conclusion</w:t>
            </w:r>
            <w:r w:rsidR="00AC757E" w:rsidRPr="00AC757E">
              <w:rPr>
                <w:rFonts w:ascii="Arial" w:hAnsi="Arial" w:cs="Arial"/>
                <w:noProof/>
                <w:webHidden/>
              </w:rPr>
              <w:tab/>
            </w:r>
            <w:r w:rsidR="00AC757E" w:rsidRPr="00AC757E">
              <w:rPr>
                <w:rFonts w:ascii="Arial" w:hAnsi="Arial" w:cs="Arial"/>
                <w:noProof/>
                <w:webHidden/>
              </w:rPr>
              <w:fldChar w:fldCharType="begin"/>
            </w:r>
            <w:r w:rsidR="00AC757E" w:rsidRPr="00AC757E">
              <w:rPr>
                <w:rFonts w:ascii="Arial" w:hAnsi="Arial" w:cs="Arial"/>
                <w:noProof/>
                <w:webHidden/>
              </w:rPr>
              <w:instrText xml:space="preserve"> PAGEREF _Toc58849297 \h </w:instrText>
            </w:r>
            <w:r w:rsidR="00AC757E" w:rsidRPr="00AC757E">
              <w:rPr>
                <w:rFonts w:ascii="Arial" w:hAnsi="Arial" w:cs="Arial"/>
                <w:noProof/>
                <w:webHidden/>
              </w:rPr>
            </w:r>
            <w:r w:rsidR="00AC757E" w:rsidRPr="00AC757E">
              <w:rPr>
                <w:rFonts w:ascii="Arial" w:hAnsi="Arial" w:cs="Arial"/>
                <w:noProof/>
                <w:webHidden/>
              </w:rPr>
              <w:fldChar w:fldCharType="separate"/>
            </w:r>
            <w:r w:rsidR="00AC757E" w:rsidRPr="00AC757E">
              <w:rPr>
                <w:rFonts w:ascii="Arial" w:hAnsi="Arial" w:cs="Arial"/>
                <w:noProof/>
                <w:webHidden/>
              </w:rPr>
              <w:t>11</w:t>
            </w:r>
            <w:r w:rsidR="00AC757E" w:rsidRPr="00AC757E">
              <w:rPr>
                <w:rFonts w:ascii="Arial" w:hAnsi="Arial" w:cs="Arial"/>
                <w:noProof/>
                <w:webHidden/>
              </w:rPr>
              <w:fldChar w:fldCharType="end"/>
            </w:r>
          </w:hyperlink>
        </w:p>
        <w:p w14:paraId="50509942" w14:textId="77777777" w:rsidR="00AC757E" w:rsidRPr="00AC757E" w:rsidRDefault="0061791E" w:rsidP="00AC757E">
          <w:pPr>
            <w:pStyle w:val="TM1"/>
            <w:rPr>
              <w:rFonts w:ascii="Arial" w:eastAsiaTheme="minorEastAsia" w:hAnsi="Arial" w:cs="Arial"/>
              <w:noProof/>
            </w:rPr>
          </w:pPr>
          <w:hyperlink w:anchor="_Toc58849298" w:history="1">
            <w:r w:rsidR="00AC757E" w:rsidRPr="00AC757E">
              <w:rPr>
                <w:rStyle w:val="Lienhypertexte"/>
                <w:rFonts w:ascii="Arial" w:hAnsi="Arial" w:cs="Arial"/>
                <w:noProof/>
              </w:rPr>
              <w:t>Annexe I - Résumé de nos demandes</w:t>
            </w:r>
            <w:r w:rsidR="00AC757E" w:rsidRPr="00AC757E">
              <w:rPr>
                <w:rFonts w:ascii="Arial" w:hAnsi="Arial" w:cs="Arial"/>
                <w:noProof/>
                <w:webHidden/>
              </w:rPr>
              <w:tab/>
            </w:r>
            <w:r w:rsidR="00AC757E" w:rsidRPr="00AC757E">
              <w:rPr>
                <w:rFonts w:ascii="Arial" w:hAnsi="Arial" w:cs="Arial"/>
                <w:noProof/>
                <w:webHidden/>
              </w:rPr>
              <w:fldChar w:fldCharType="begin"/>
            </w:r>
            <w:r w:rsidR="00AC757E" w:rsidRPr="00AC757E">
              <w:rPr>
                <w:rFonts w:ascii="Arial" w:hAnsi="Arial" w:cs="Arial"/>
                <w:noProof/>
                <w:webHidden/>
              </w:rPr>
              <w:instrText xml:space="preserve"> PAGEREF _Toc58849298 \h </w:instrText>
            </w:r>
            <w:r w:rsidR="00AC757E" w:rsidRPr="00AC757E">
              <w:rPr>
                <w:rFonts w:ascii="Arial" w:hAnsi="Arial" w:cs="Arial"/>
                <w:noProof/>
                <w:webHidden/>
              </w:rPr>
            </w:r>
            <w:r w:rsidR="00AC757E" w:rsidRPr="00AC757E">
              <w:rPr>
                <w:rFonts w:ascii="Arial" w:hAnsi="Arial" w:cs="Arial"/>
                <w:noProof/>
                <w:webHidden/>
              </w:rPr>
              <w:fldChar w:fldCharType="separate"/>
            </w:r>
            <w:r w:rsidR="00AC757E" w:rsidRPr="00AC757E">
              <w:rPr>
                <w:rFonts w:ascii="Arial" w:hAnsi="Arial" w:cs="Arial"/>
                <w:noProof/>
                <w:webHidden/>
              </w:rPr>
              <w:t>13</w:t>
            </w:r>
            <w:r w:rsidR="00AC757E" w:rsidRPr="00AC757E">
              <w:rPr>
                <w:rFonts w:ascii="Arial" w:hAnsi="Arial" w:cs="Arial"/>
                <w:noProof/>
                <w:webHidden/>
              </w:rPr>
              <w:fldChar w:fldCharType="end"/>
            </w:r>
          </w:hyperlink>
        </w:p>
        <w:p w14:paraId="3F145091" w14:textId="77777777" w:rsidR="00AC757E" w:rsidRPr="00AC757E" w:rsidRDefault="0061791E" w:rsidP="00AC757E">
          <w:pPr>
            <w:pStyle w:val="TM1"/>
            <w:rPr>
              <w:rFonts w:ascii="Arial" w:eastAsiaTheme="minorEastAsia" w:hAnsi="Arial" w:cs="Arial"/>
              <w:noProof/>
            </w:rPr>
          </w:pPr>
          <w:hyperlink w:anchor="_Toc58849299" w:history="1">
            <w:r w:rsidR="00AC757E" w:rsidRPr="00AC757E">
              <w:rPr>
                <w:rStyle w:val="Lienhypertexte"/>
                <w:rFonts w:ascii="Arial" w:hAnsi="Arial" w:cs="Arial"/>
                <w:noProof/>
              </w:rPr>
              <w:t>Annexe II - Liste des membres de la Table de concertation sur l’accessibilité universelle des transports collectifs de l’île de Montréal</w:t>
            </w:r>
            <w:r w:rsidR="00AC757E" w:rsidRPr="00AC757E">
              <w:rPr>
                <w:rFonts w:ascii="Arial" w:hAnsi="Arial" w:cs="Arial"/>
                <w:noProof/>
                <w:webHidden/>
              </w:rPr>
              <w:tab/>
            </w:r>
            <w:r w:rsidR="00AC757E" w:rsidRPr="00AC757E">
              <w:rPr>
                <w:rFonts w:ascii="Arial" w:hAnsi="Arial" w:cs="Arial"/>
                <w:noProof/>
                <w:webHidden/>
              </w:rPr>
              <w:fldChar w:fldCharType="begin"/>
            </w:r>
            <w:r w:rsidR="00AC757E" w:rsidRPr="00AC757E">
              <w:rPr>
                <w:rFonts w:ascii="Arial" w:hAnsi="Arial" w:cs="Arial"/>
                <w:noProof/>
                <w:webHidden/>
              </w:rPr>
              <w:instrText xml:space="preserve"> PAGEREF _Toc58849299 \h </w:instrText>
            </w:r>
            <w:r w:rsidR="00AC757E" w:rsidRPr="00AC757E">
              <w:rPr>
                <w:rFonts w:ascii="Arial" w:hAnsi="Arial" w:cs="Arial"/>
                <w:noProof/>
                <w:webHidden/>
              </w:rPr>
            </w:r>
            <w:r w:rsidR="00AC757E" w:rsidRPr="00AC757E">
              <w:rPr>
                <w:rFonts w:ascii="Arial" w:hAnsi="Arial" w:cs="Arial"/>
                <w:noProof/>
                <w:webHidden/>
              </w:rPr>
              <w:fldChar w:fldCharType="separate"/>
            </w:r>
            <w:r w:rsidR="00AC757E" w:rsidRPr="00AC757E">
              <w:rPr>
                <w:rFonts w:ascii="Arial" w:hAnsi="Arial" w:cs="Arial"/>
                <w:noProof/>
                <w:webHidden/>
              </w:rPr>
              <w:t>14</w:t>
            </w:r>
            <w:r w:rsidR="00AC757E" w:rsidRPr="00AC757E">
              <w:rPr>
                <w:rFonts w:ascii="Arial" w:hAnsi="Arial" w:cs="Arial"/>
                <w:noProof/>
                <w:webHidden/>
              </w:rPr>
              <w:fldChar w:fldCharType="end"/>
            </w:r>
          </w:hyperlink>
        </w:p>
        <w:p w14:paraId="380F673C" w14:textId="4E8B21EC" w:rsidR="00C431C5" w:rsidRDefault="000B4E2E" w:rsidP="00975288">
          <w:pPr>
            <w:tabs>
              <w:tab w:val="left" w:pos="2200"/>
            </w:tabs>
            <w:spacing w:line="360" w:lineRule="auto"/>
            <w:rPr>
              <w:rFonts w:ascii="Arial" w:hAnsi="Arial" w:cs="Arial"/>
              <w:b/>
              <w:bCs/>
              <w:lang w:val="fr-FR"/>
            </w:rPr>
          </w:pPr>
          <w:r w:rsidRPr="00975288">
            <w:rPr>
              <w:rFonts w:ascii="Arial" w:hAnsi="Arial" w:cs="Arial"/>
              <w:b/>
              <w:bCs/>
              <w:lang w:val="fr-FR"/>
            </w:rPr>
            <w:fldChar w:fldCharType="end"/>
          </w:r>
        </w:p>
      </w:sdtContent>
    </w:sdt>
    <w:p w14:paraId="668BA18E" w14:textId="170864CA" w:rsidR="00F55DAF" w:rsidRPr="00BE35BB" w:rsidRDefault="00115952" w:rsidP="004402F5">
      <w:pPr>
        <w:pStyle w:val="Titre1"/>
        <w:rPr>
          <w:rFonts w:ascii="Arial" w:hAnsi="Arial" w:cs="Arial"/>
        </w:rPr>
      </w:pPr>
      <w:bookmarkStart w:id="0" w:name="_Toc58849288"/>
      <w:r w:rsidRPr="00BE35BB">
        <w:rPr>
          <w:rFonts w:ascii="Arial" w:hAnsi="Arial" w:cs="Arial"/>
        </w:rPr>
        <w:lastRenderedPageBreak/>
        <w:t>Intro</w:t>
      </w:r>
      <w:r w:rsidR="00D458A8" w:rsidRPr="00BE35BB">
        <w:rPr>
          <w:rFonts w:ascii="Arial" w:hAnsi="Arial" w:cs="Arial"/>
        </w:rPr>
        <w:t>duction</w:t>
      </w:r>
      <w:bookmarkEnd w:id="0"/>
    </w:p>
    <w:p w14:paraId="15C1B3A2" w14:textId="77777777" w:rsidR="00082958" w:rsidRPr="00BE35BB" w:rsidRDefault="00082958" w:rsidP="00DE6B5B">
      <w:pPr>
        <w:spacing w:line="360" w:lineRule="auto"/>
        <w:rPr>
          <w:rFonts w:ascii="Arial" w:hAnsi="Arial" w:cs="Arial"/>
          <w:lang w:val="fr-CA"/>
        </w:rPr>
      </w:pPr>
      <w:r w:rsidRPr="00BE35BB">
        <w:rPr>
          <w:rFonts w:ascii="Arial" w:hAnsi="Arial" w:cs="Arial"/>
          <w:lang w:val="fr-CA"/>
        </w:rPr>
        <w:t>Le premier Plan stratégique de développement (PSD) proposé par l’Autorité régionale de transport métropolitain (ARTM) s’inscrit dans un contexte où l’urgence climatique impose l’atteinte de cibles de réduction des gaz à effet de serre, où la congestion routière accrue doit être apaisé</w:t>
      </w:r>
      <w:r w:rsidR="00D458A8" w:rsidRPr="00BE35BB">
        <w:rPr>
          <w:rFonts w:ascii="Arial" w:hAnsi="Arial" w:cs="Arial"/>
          <w:lang w:val="fr-CA"/>
        </w:rPr>
        <w:t>e</w:t>
      </w:r>
      <w:r w:rsidRPr="00BE35BB">
        <w:rPr>
          <w:rFonts w:ascii="Arial" w:hAnsi="Arial" w:cs="Arial"/>
          <w:lang w:val="fr-CA"/>
        </w:rPr>
        <w:t xml:space="preserve"> et où le vieillissement de la population</w:t>
      </w:r>
      <w:r w:rsidR="00FD7830" w:rsidRPr="00BE35BB">
        <w:rPr>
          <w:rFonts w:ascii="Arial" w:hAnsi="Arial" w:cs="Arial"/>
          <w:lang w:val="fr-CA"/>
        </w:rPr>
        <w:t xml:space="preserve"> engendre des changements aux habitudes de déplacement. Il n’est donc pas étonnant de constater que les stratégies présentées dans le présent PSD aient pour cible principale de faire passer la part modale du transport collectif de 25% à 35% d’ici 2031.</w:t>
      </w:r>
    </w:p>
    <w:p w14:paraId="431508AC" w14:textId="2D269A6D" w:rsidR="00FB15FA" w:rsidRPr="00BE35BB" w:rsidRDefault="00FD7830" w:rsidP="00DE6B5B">
      <w:pPr>
        <w:spacing w:line="360" w:lineRule="auto"/>
        <w:rPr>
          <w:rFonts w:ascii="Arial" w:hAnsi="Arial" w:cs="Arial"/>
          <w:lang w:val="fr-CA"/>
        </w:rPr>
      </w:pPr>
      <w:r w:rsidRPr="00BE35BB">
        <w:rPr>
          <w:rFonts w:ascii="Arial" w:hAnsi="Arial" w:cs="Arial"/>
          <w:lang w:val="fr-CA"/>
        </w:rPr>
        <w:t xml:space="preserve">Au Québec, </w:t>
      </w:r>
      <w:r w:rsidR="00CB78B7" w:rsidRPr="00BE35BB">
        <w:rPr>
          <w:rFonts w:ascii="Arial" w:hAnsi="Arial" w:cs="Arial"/>
          <w:lang w:val="fr-CA"/>
        </w:rPr>
        <w:t>environ 33% de la population âgée de 15 ans et plus vit avec une incapacité selon les données de l’Enquête québécois</w:t>
      </w:r>
      <w:r w:rsidR="00D458A8" w:rsidRPr="00BE35BB">
        <w:rPr>
          <w:rFonts w:ascii="Arial" w:hAnsi="Arial" w:cs="Arial"/>
          <w:lang w:val="fr-CA"/>
        </w:rPr>
        <w:t>e</w:t>
      </w:r>
      <w:r w:rsidR="00CB78B7" w:rsidRPr="00BE35BB">
        <w:rPr>
          <w:rFonts w:ascii="Arial" w:hAnsi="Arial" w:cs="Arial"/>
          <w:lang w:val="fr-CA"/>
        </w:rPr>
        <w:t xml:space="preserve"> sur les limitations d’activités, les maladies chroniques et le vieillissement (EQLAV). Ce pourcentage s’élève à 57% pour les personnes âgées de 65 ans et plus</w:t>
      </w:r>
      <w:r w:rsidR="00CB78B7" w:rsidRPr="00BE35BB">
        <w:rPr>
          <w:rStyle w:val="Appelnotedebasdep"/>
          <w:rFonts w:ascii="Arial" w:hAnsi="Arial" w:cs="Arial"/>
          <w:lang w:val="fr-CA"/>
        </w:rPr>
        <w:footnoteReference w:id="1"/>
      </w:r>
      <w:r w:rsidR="00CB78B7" w:rsidRPr="00BE35BB">
        <w:rPr>
          <w:rFonts w:ascii="Arial" w:hAnsi="Arial" w:cs="Arial"/>
          <w:lang w:val="fr-CA"/>
        </w:rPr>
        <w:t xml:space="preserve">. </w:t>
      </w:r>
      <w:r w:rsidR="00D34568" w:rsidRPr="00BE35BB">
        <w:rPr>
          <w:rFonts w:ascii="Arial" w:hAnsi="Arial" w:cs="Arial"/>
          <w:lang w:val="fr-CA"/>
        </w:rPr>
        <w:t>De plus, selon les données de l’Observatoire des tout-petits, l</w:t>
      </w:r>
      <w:r w:rsidR="00627665" w:rsidRPr="00BE35BB">
        <w:rPr>
          <w:rFonts w:ascii="Arial" w:hAnsi="Arial" w:cs="Arial"/>
          <w:lang w:val="fr-CA"/>
        </w:rPr>
        <w:t>es enfants</w:t>
      </w:r>
      <w:r w:rsidR="00BC4C26" w:rsidRPr="00BE35BB">
        <w:rPr>
          <w:rFonts w:ascii="Arial" w:hAnsi="Arial" w:cs="Arial"/>
          <w:lang w:val="fr-CA"/>
        </w:rPr>
        <w:t xml:space="preserve"> âgés de</w:t>
      </w:r>
      <w:r w:rsidR="00627665" w:rsidRPr="00BE35BB">
        <w:rPr>
          <w:rFonts w:ascii="Arial" w:hAnsi="Arial" w:cs="Arial"/>
          <w:lang w:val="fr-CA"/>
        </w:rPr>
        <w:t xml:space="preserve"> 0 à</w:t>
      </w:r>
      <w:r w:rsidR="00BC4C26" w:rsidRPr="00BE35BB">
        <w:rPr>
          <w:rFonts w:ascii="Arial" w:hAnsi="Arial" w:cs="Arial"/>
          <w:lang w:val="fr-CA"/>
        </w:rPr>
        <w:t xml:space="preserve"> 5 ans</w:t>
      </w:r>
      <w:r w:rsidR="00627665" w:rsidRPr="00BE35BB">
        <w:rPr>
          <w:rFonts w:ascii="Arial" w:hAnsi="Arial" w:cs="Arial"/>
          <w:lang w:val="fr-CA"/>
        </w:rPr>
        <w:t xml:space="preserve"> </w:t>
      </w:r>
      <w:r w:rsidR="00D34568" w:rsidRPr="00BE35BB">
        <w:rPr>
          <w:rFonts w:ascii="Arial" w:hAnsi="Arial" w:cs="Arial"/>
          <w:lang w:val="fr-CA"/>
        </w:rPr>
        <w:t xml:space="preserve">sont </w:t>
      </w:r>
      <w:r w:rsidR="00BC4C26" w:rsidRPr="00BE35BB">
        <w:rPr>
          <w:rFonts w:ascii="Arial" w:hAnsi="Arial" w:cs="Arial"/>
          <w:lang w:val="fr-CA"/>
        </w:rPr>
        <w:t>au nombre de 530 091 dans l’ensemble de la province</w:t>
      </w:r>
      <w:r w:rsidR="00D34568" w:rsidRPr="00BE35BB">
        <w:rPr>
          <w:rFonts w:ascii="Arial" w:hAnsi="Arial" w:cs="Arial"/>
          <w:lang w:val="fr-CA"/>
        </w:rPr>
        <w:t xml:space="preserve"> et</w:t>
      </w:r>
      <w:r w:rsidR="00BC4C26" w:rsidRPr="00BE35BB">
        <w:rPr>
          <w:rFonts w:ascii="Arial" w:hAnsi="Arial" w:cs="Arial"/>
          <w:lang w:val="fr-CA"/>
        </w:rPr>
        <w:t xml:space="preserve"> </w:t>
      </w:r>
      <w:r w:rsidR="00627665" w:rsidRPr="00BE35BB">
        <w:rPr>
          <w:rFonts w:ascii="Arial" w:hAnsi="Arial" w:cs="Arial"/>
          <w:lang w:val="fr-CA"/>
        </w:rPr>
        <w:t>le</w:t>
      </w:r>
      <w:r w:rsidR="00D34568" w:rsidRPr="00BE35BB">
        <w:rPr>
          <w:rFonts w:ascii="Arial" w:hAnsi="Arial" w:cs="Arial"/>
          <w:lang w:val="fr-CA"/>
        </w:rPr>
        <w:t xml:space="preserve"> quart d’entre eux réside</w:t>
      </w:r>
      <w:r w:rsidR="00AC757E">
        <w:rPr>
          <w:rFonts w:ascii="Arial" w:hAnsi="Arial" w:cs="Arial"/>
          <w:lang w:val="fr-CA"/>
        </w:rPr>
        <w:t>raie</w:t>
      </w:r>
      <w:r w:rsidR="00D34568" w:rsidRPr="00BE35BB">
        <w:rPr>
          <w:rFonts w:ascii="Arial" w:hAnsi="Arial" w:cs="Arial"/>
          <w:lang w:val="fr-CA"/>
        </w:rPr>
        <w:t>nt dans la région</w:t>
      </w:r>
      <w:r w:rsidR="00627665" w:rsidRPr="00BE35BB">
        <w:rPr>
          <w:rFonts w:ascii="Arial" w:hAnsi="Arial" w:cs="Arial"/>
          <w:lang w:val="fr-CA"/>
        </w:rPr>
        <w:t xml:space="preserve"> de Montréal</w:t>
      </w:r>
      <w:r w:rsidR="00BC4C26" w:rsidRPr="00BE35BB">
        <w:rPr>
          <w:rStyle w:val="Appelnotedebasdep"/>
          <w:rFonts w:ascii="Arial" w:hAnsi="Arial" w:cs="Arial"/>
          <w:lang w:val="fr-CA"/>
        </w:rPr>
        <w:footnoteReference w:id="2"/>
      </w:r>
      <w:r w:rsidR="00627665" w:rsidRPr="00BE35BB">
        <w:rPr>
          <w:rFonts w:ascii="Arial" w:hAnsi="Arial" w:cs="Arial"/>
          <w:lang w:val="fr-CA"/>
        </w:rPr>
        <w:t xml:space="preserve">. </w:t>
      </w:r>
      <w:r w:rsidR="00595526" w:rsidRPr="00BE35BB">
        <w:rPr>
          <w:rFonts w:ascii="Arial" w:hAnsi="Arial" w:cs="Arial"/>
          <w:lang w:val="fr-CA"/>
        </w:rPr>
        <w:t>Lorsque l’ARTM mentionne vouloir « attirer de nouveaux usagers du transport collectif » et « retenir les usagers actuels et futurs »</w:t>
      </w:r>
      <w:r w:rsidR="00595526" w:rsidRPr="00BE35BB">
        <w:rPr>
          <w:rStyle w:val="Appelnotedebasdep"/>
          <w:rFonts w:ascii="Arial" w:hAnsi="Arial" w:cs="Arial"/>
          <w:lang w:val="fr-CA"/>
        </w:rPr>
        <w:footnoteReference w:id="3"/>
      </w:r>
      <w:r w:rsidR="00595526" w:rsidRPr="00BE35BB">
        <w:rPr>
          <w:rFonts w:ascii="Arial" w:hAnsi="Arial" w:cs="Arial"/>
          <w:lang w:val="fr-CA"/>
        </w:rPr>
        <w:t xml:space="preserve"> dans les différents réseaux de transport du territoire, il va sans dire que l’application des principes de l’accessibilité</w:t>
      </w:r>
      <w:r w:rsidR="00C525AF" w:rsidRPr="00BE35BB">
        <w:rPr>
          <w:rFonts w:ascii="Arial" w:hAnsi="Arial" w:cs="Arial"/>
          <w:lang w:val="fr-CA"/>
        </w:rPr>
        <w:t xml:space="preserve"> universelle constitue un moyen </w:t>
      </w:r>
      <w:r w:rsidR="00595526" w:rsidRPr="00BE35BB">
        <w:rPr>
          <w:rFonts w:ascii="Arial" w:hAnsi="Arial" w:cs="Arial"/>
          <w:lang w:val="fr-CA"/>
        </w:rPr>
        <w:t>d</w:t>
      </w:r>
      <w:r w:rsidR="00AC757E">
        <w:rPr>
          <w:rFonts w:ascii="Arial" w:hAnsi="Arial" w:cs="Arial"/>
          <w:lang w:val="fr-CA"/>
        </w:rPr>
        <w:t>’action concret pour atteindre c</w:t>
      </w:r>
      <w:r w:rsidR="00595526" w:rsidRPr="00BE35BB">
        <w:rPr>
          <w:rFonts w:ascii="Arial" w:hAnsi="Arial" w:cs="Arial"/>
          <w:lang w:val="fr-CA"/>
        </w:rPr>
        <w:t xml:space="preserve">es objectifs. </w:t>
      </w:r>
    </w:p>
    <w:p w14:paraId="18FA7884" w14:textId="77777777" w:rsidR="00F55DAF" w:rsidRPr="00BE35BB" w:rsidRDefault="00D458A8" w:rsidP="00DE6B5B">
      <w:pPr>
        <w:spacing w:line="360" w:lineRule="auto"/>
        <w:rPr>
          <w:rFonts w:ascii="Arial" w:hAnsi="Arial" w:cs="Arial"/>
          <w:lang w:val="fr-CA"/>
        </w:rPr>
      </w:pPr>
      <w:r w:rsidRPr="00BE35BB">
        <w:rPr>
          <w:rFonts w:ascii="Arial" w:hAnsi="Arial" w:cs="Arial"/>
          <w:lang w:val="fr-CA"/>
        </w:rPr>
        <w:t>Définie</w:t>
      </w:r>
      <w:r w:rsidR="00595526" w:rsidRPr="00BE35BB">
        <w:rPr>
          <w:rFonts w:ascii="Arial" w:hAnsi="Arial" w:cs="Arial"/>
          <w:lang w:val="fr-CA"/>
        </w:rPr>
        <w:t xml:space="preserve"> comme étant « </w:t>
      </w:r>
      <w:r w:rsidR="00FD7830" w:rsidRPr="00BE35BB">
        <w:rPr>
          <w:rFonts w:ascii="Arial" w:hAnsi="Arial" w:cs="Arial"/>
          <w:lang w:val="fr-CA"/>
        </w:rPr>
        <w:t>le caractère d’un produit, procédé, service, information ou environnement qui, dans un but d’équité et dans une approche inclusive, permet à toute personne de réaliser des activités de façon autonome et d’obtenir des résultats équivalents</w:t>
      </w:r>
      <w:r w:rsidR="00595526" w:rsidRPr="00BE35BB">
        <w:rPr>
          <w:rFonts w:ascii="Arial" w:hAnsi="Arial" w:cs="Arial"/>
          <w:lang w:val="fr-CA"/>
        </w:rPr>
        <w:t> »</w:t>
      </w:r>
      <w:r w:rsidR="00595526" w:rsidRPr="00BE35BB">
        <w:rPr>
          <w:rStyle w:val="Appelnotedebasdep"/>
          <w:rFonts w:ascii="Arial" w:hAnsi="Arial" w:cs="Arial"/>
          <w:lang w:val="fr-CA"/>
        </w:rPr>
        <w:footnoteReference w:id="4"/>
      </w:r>
      <w:r w:rsidR="00FB15FA" w:rsidRPr="00BE35BB">
        <w:rPr>
          <w:rFonts w:ascii="Arial" w:hAnsi="Arial" w:cs="Arial"/>
          <w:lang w:val="fr-CA"/>
        </w:rPr>
        <w:t xml:space="preserve">, l’accessibilité universelle, comme son nom l’indique, bénéficie à l’ensemble de la population, </w:t>
      </w:r>
      <w:r w:rsidRPr="00BE35BB">
        <w:rPr>
          <w:rFonts w:ascii="Arial" w:hAnsi="Arial" w:cs="Arial"/>
          <w:lang w:val="fr-CA"/>
        </w:rPr>
        <w:t xml:space="preserve">et notamment </w:t>
      </w:r>
      <w:r w:rsidR="00FB15FA" w:rsidRPr="00BE35BB">
        <w:rPr>
          <w:rFonts w:ascii="Arial" w:hAnsi="Arial" w:cs="Arial"/>
          <w:lang w:val="fr-CA"/>
        </w:rPr>
        <w:t xml:space="preserve">aux personnes ayant des limitations fonctionnelles, aux personnes aînées et aux jeunes familles </w:t>
      </w:r>
      <w:r w:rsidR="00BD315A" w:rsidRPr="00BE35BB">
        <w:rPr>
          <w:rFonts w:ascii="Arial" w:hAnsi="Arial" w:cs="Arial"/>
          <w:lang w:val="fr-CA"/>
        </w:rPr>
        <w:t xml:space="preserve">avec enfant en poussette </w:t>
      </w:r>
      <w:r w:rsidR="00FB15FA" w:rsidRPr="00BE35BB">
        <w:rPr>
          <w:rFonts w:ascii="Arial" w:hAnsi="Arial" w:cs="Arial"/>
          <w:lang w:val="fr-CA"/>
        </w:rPr>
        <w:t xml:space="preserve">dont les besoins de mobilité spécifiques sont trop souvent passés sous silence. </w:t>
      </w:r>
      <w:r w:rsidR="00CB7A8E" w:rsidRPr="00BE35BB">
        <w:rPr>
          <w:rFonts w:ascii="Arial" w:hAnsi="Arial" w:cs="Arial"/>
          <w:lang w:val="fr-CA"/>
        </w:rPr>
        <w:t xml:space="preserve">Pour que l’ensemble des usagers et usagères des transports collectifs de la grande région de Montréal puissent se déplacer </w:t>
      </w:r>
      <w:r w:rsidR="00CB7A8E" w:rsidRPr="00BE35BB">
        <w:rPr>
          <w:rFonts w:ascii="Arial" w:hAnsi="Arial" w:cs="Arial"/>
          <w:i/>
          <w:lang w:val="fr-CA"/>
        </w:rPr>
        <w:t>sans rupture ni entrave</w:t>
      </w:r>
      <w:r w:rsidR="00CB7A8E" w:rsidRPr="00BE35BB">
        <w:rPr>
          <w:rFonts w:ascii="Arial" w:hAnsi="Arial" w:cs="Arial"/>
          <w:lang w:val="fr-CA"/>
        </w:rPr>
        <w:t xml:space="preserve">, et ce </w:t>
      </w:r>
      <w:r w:rsidR="00CB7A8E" w:rsidRPr="00BE35BB">
        <w:rPr>
          <w:rFonts w:ascii="Arial" w:hAnsi="Arial" w:cs="Arial"/>
          <w:lang w:val="fr-CA"/>
        </w:rPr>
        <w:lastRenderedPageBreak/>
        <w:t>« quel que soit le mode, le moment de la journée privilégié et les secteurs de la région dans lesquels les déplacements seront réalisés »</w:t>
      </w:r>
      <w:r w:rsidR="00CB7A8E" w:rsidRPr="00BE35BB">
        <w:rPr>
          <w:rStyle w:val="Appelnotedebasdep"/>
          <w:rFonts w:ascii="Arial" w:hAnsi="Arial" w:cs="Arial"/>
          <w:lang w:val="fr-CA"/>
        </w:rPr>
        <w:footnoteReference w:id="5"/>
      </w:r>
      <w:r w:rsidR="00DE46F1" w:rsidRPr="00BE35BB">
        <w:rPr>
          <w:rFonts w:ascii="Arial" w:hAnsi="Arial" w:cs="Arial"/>
          <w:lang w:val="fr-CA"/>
        </w:rPr>
        <w:t xml:space="preserve">, nous sommes d’avis que ce premier positionnement stratégique de l’ARTM doit s’imposer comme un exemple à suivre en matière d’accessibilité universelle afin que le ton soit donné pour les décennies à venir : l’inclusion des personnes en situation de handicap </w:t>
      </w:r>
      <w:r w:rsidR="00BD315A" w:rsidRPr="00BE35BB">
        <w:rPr>
          <w:rFonts w:ascii="Arial" w:hAnsi="Arial" w:cs="Arial"/>
          <w:lang w:val="fr-CA"/>
        </w:rPr>
        <w:t>doit être</w:t>
      </w:r>
      <w:r w:rsidR="00DE46F1" w:rsidRPr="00BE35BB">
        <w:rPr>
          <w:rFonts w:ascii="Arial" w:hAnsi="Arial" w:cs="Arial"/>
          <w:lang w:val="fr-CA"/>
        </w:rPr>
        <w:t xml:space="preserve"> une priorité pour les décideurs en transport collectif du Montréal métropolitain.</w:t>
      </w:r>
    </w:p>
    <w:p w14:paraId="5BEE251C" w14:textId="72F8D9A7" w:rsidR="00DE46F1" w:rsidRPr="00BE35BB" w:rsidRDefault="00CB7A8E" w:rsidP="00DE6B5B">
      <w:pPr>
        <w:pStyle w:val="Paragraphedeliste"/>
        <w:spacing w:line="360" w:lineRule="auto"/>
        <w:ind w:left="0"/>
        <w:rPr>
          <w:rFonts w:ascii="Arial" w:hAnsi="Arial" w:cs="Arial"/>
          <w:lang w:val="fr-CA"/>
        </w:rPr>
      </w:pPr>
      <w:r w:rsidRPr="00BE35BB">
        <w:rPr>
          <w:rFonts w:ascii="Arial" w:hAnsi="Arial" w:cs="Arial"/>
          <w:lang w:val="fr-CA"/>
        </w:rPr>
        <w:t xml:space="preserve">Dans ce mémoire, nous </w:t>
      </w:r>
      <w:r w:rsidR="000D0EBE" w:rsidRPr="00BE35BB">
        <w:rPr>
          <w:rFonts w:ascii="Arial" w:hAnsi="Arial" w:cs="Arial"/>
          <w:lang w:val="fr-CA"/>
        </w:rPr>
        <w:t>commenterons principalement la 3</w:t>
      </w:r>
      <w:r w:rsidR="000D0EBE" w:rsidRPr="00BE35BB">
        <w:rPr>
          <w:rFonts w:ascii="Arial" w:hAnsi="Arial" w:cs="Arial"/>
          <w:vertAlign w:val="superscript"/>
          <w:lang w:val="fr-CA"/>
        </w:rPr>
        <w:t>e</w:t>
      </w:r>
      <w:r w:rsidR="000D0EBE" w:rsidRPr="00BE35BB">
        <w:rPr>
          <w:rFonts w:ascii="Arial" w:hAnsi="Arial" w:cs="Arial"/>
          <w:lang w:val="fr-CA"/>
        </w:rPr>
        <w:t xml:space="preserve"> stratégie énoncée visant à assurer une offre de services de transport collectif adaptée aux besoins des usagers et usagères.</w:t>
      </w:r>
      <w:r w:rsidR="00D458A8" w:rsidRPr="00BE35BB">
        <w:rPr>
          <w:rFonts w:ascii="Arial" w:hAnsi="Arial" w:cs="Arial"/>
          <w:lang w:val="fr-CA"/>
        </w:rPr>
        <w:t xml:space="preserve"> </w:t>
      </w:r>
      <w:r w:rsidR="00B64222">
        <w:rPr>
          <w:rFonts w:ascii="Arial" w:hAnsi="Arial" w:cs="Arial"/>
          <w:lang w:val="fr-CA"/>
        </w:rPr>
        <w:t xml:space="preserve">D’abord, nous ferons part de nos préoccupations concernant l’harmonisation des services et de la mise en accessibilité sur le territoire, puis nous proposerons des changements au projet de PSD en faveur d’une accélération et d’une priorisation de la mise en accessibilité. Ensuite, nous préciserons nos attentes face à l’amélioration des services de transport adapté et, finalement, </w:t>
      </w:r>
      <w:r w:rsidR="00975288">
        <w:rPr>
          <w:rFonts w:ascii="Arial" w:hAnsi="Arial" w:cs="Arial"/>
          <w:lang w:val="fr-CA"/>
        </w:rPr>
        <w:t>nous soulignerons l’importance d’inclure l’accessibilité universelle dans les d</w:t>
      </w:r>
      <w:r w:rsidR="00975288" w:rsidRPr="00975288">
        <w:rPr>
          <w:rFonts w:ascii="Arial" w:hAnsi="Arial" w:cs="Arial"/>
          <w:lang w:val="fr-CA"/>
        </w:rPr>
        <w:t>ispositifs de suivi et d’évaluation</w:t>
      </w:r>
      <w:r w:rsidR="00632464">
        <w:rPr>
          <w:rFonts w:ascii="Arial" w:hAnsi="Arial" w:cs="Arial"/>
          <w:lang w:val="fr-CA"/>
        </w:rPr>
        <w:t xml:space="preserve"> de la présente planification.</w:t>
      </w:r>
    </w:p>
    <w:p w14:paraId="5A12961C" w14:textId="77777777" w:rsidR="00DE46F1" w:rsidRPr="00BE35BB" w:rsidRDefault="00DE46F1" w:rsidP="00595526">
      <w:pPr>
        <w:pStyle w:val="Paragraphedeliste"/>
        <w:ind w:left="0"/>
        <w:rPr>
          <w:rFonts w:ascii="Arial" w:hAnsi="Arial" w:cs="Arial"/>
          <w:lang w:val="fr-CA"/>
        </w:rPr>
      </w:pPr>
    </w:p>
    <w:p w14:paraId="1615A271" w14:textId="01847D4F" w:rsidR="00115952" w:rsidRPr="00BE35BB" w:rsidRDefault="00975288" w:rsidP="00975288">
      <w:pPr>
        <w:pStyle w:val="Titre1"/>
        <w:rPr>
          <w:rFonts w:ascii="Arial" w:hAnsi="Arial" w:cs="Arial"/>
        </w:rPr>
      </w:pPr>
      <w:bookmarkStart w:id="1" w:name="_Toc58849289"/>
      <w:r>
        <w:rPr>
          <w:rFonts w:ascii="Arial" w:hAnsi="Arial" w:cs="Arial"/>
        </w:rPr>
        <w:t xml:space="preserve">Pour une offre de services de transport collectif </w:t>
      </w:r>
      <w:r w:rsidRPr="00975288">
        <w:rPr>
          <w:rFonts w:ascii="Arial" w:hAnsi="Arial" w:cs="Arial"/>
          <w:i/>
        </w:rPr>
        <w:t>réellement</w:t>
      </w:r>
      <w:r>
        <w:rPr>
          <w:rFonts w:ascii="Arial" w:hAnsi="Arial" w:cs="Arial"/>
        </w:rPr>
        <w:t xml:space="preserve"> adaptée aux besoins</w:t>
      </w:r>
      <w:bookmarkEnd w:id="1"/>
    </w:p>
    <w:p w14:paraId="0889F897" w14:textId="15B4C3AA" w:rsidR="00EE5CD6" w:rsidRPr="00975288" w:rsidRDefault="00EE5CD6" w:rsidP="00975288">
      <w:pPr>
        <w:pStyle w:val="Titre2"/>
      </w:pPr>
      <w:bookmarkStart w:id="2" w:name="_Toc58849290"/>
      <w:r w:rsidRPr="00975288">
        <w:t>L’harmonisation des services</w:t>
      </w:r>
      <w:r w:rsidR="005C1BB5" w:rsidRPr="00975288">
        <w:t xml:space="preserve"> et de la mise en accessibilité</w:t>
      </w:r>
      <w:r w:rsidRPr="00975288">
        <w:t xml:space="preserve"> de</w:t>
      </w:r>
      <w:r w:rsidR="005C1BB5" w:rsidRPr="00975288">
        <w:t>s</w:t>
      </w:r>
      <w:r w:rsidRPr="00975288">
        <w:t xml:space="preserve"> transport</w:t>
      </w:r>
      <w:r w:rsidR="005C1BB5" w:rsidRPr="00975288">
        <w:t>s</w:t>
      </w:r>
      <w:r w:rsidRPr="00975288">
        <w:t xml:space="preserve"> collectif</w:t>
      </w:r>
      <w:r w:rsidR="005C1BB5" w:rsidRPr="00975288">
        <w:t>s</w:t>
      </w:r>
      <w:r w:rsidRPr="00975288">
        <w:t xml:space="preserve"> à l’échelle métropolitaine</w:t>
      </w:r>
      <w:r w:rsidR="00975288" w:rsidRPr="00975288">
        <w:t> : l’importance d’un nivellement par le haut</w:t>
      </w:r>
      <w:bookmarkEnd w:id="2"/>
    </w:p>
    <w:p w14:paraId="2CC44D5D" w14:textId="128C3C5D" w:rsidR="00124813" w:rsidRDefault="00EE5CD6" w:rsidP="00124813">
      <w:pPr>
        <w:pStyle w:val="Paragraphedeliste"/>
        <w:spacing w:line="360" w:lineRule="auto"/>
        <w:ind w:left="0"/>
        <w:rPr>
          <w:rFonts w:ascii="Arial" w:hAnsi="Arial" w:cs="Arial"/>
          <w:lang w:val="fr-CA"/>
        </w:rPr>
      </w:pPr>
      <w:r w:rsidRPr="00BE35BB">
        <w:rPr>
          <w:rFonts w:ascii="Arial" w:hAnsi="Arial" w:cs="Arial"/>
          <w:lang w:val="fr-CA"/>
        </w:rPr>
        <w:t>L</w:t>
      </w:r>
      <w:r w:rsidR="00497B53">
        <w:rPr>
          <w:rFonts w:ascii="Arial" w:hAnsi="Arial" w:cs="Arial"/>
          <w:lang w:val="fr-CA"/>
        </w:rPr>
        <w:t>’action 3.2, proposée</w:t>
      </w:r>
      <w:r w:rsidRPr="00BE35BB">
        <w:rPr>
          <w:rFonts w:ascii="Arial" w:hAnsi="Arial" w:cs="Arial"/>
          <w:lang w:val="fr-CA"/>
        </w:rPr>
        <w:t xml:space="preserve"> afin d’assurer le développement d’une offre de services adaptée aux besoins</w:t>
      </w:r>
      <w:r w:rsidR="00497B53">
        <w:rPr>
          <w:rFonts w:ascii="Arial" w:hAnsi="Arial" w:cs="Arial"/>
          <w:lang w:val="fr-CA"/>
        </w:rPr>
        <w:t>,</w:t>
      </w:r>
      <w:r w:rsidRPr="00BE35BB">
        <w:rPr>
          <w:rFonts w:ascii="Arial" w:hAnsi="Arial" w:cs="Arial"/>
          <w:lang w:val="fr-CA"/>
        </w:rPr>
        <w:t xml:space="preserve"> porte sur l’</w:t>
      </w:r>
      <w:r w:rsidR="00C75DFD" w:rsidRPr="00BE35BB">
        <w:rPr>
          <w:rFonts w:ascii="Arial" w:hAnsi="Arial" w:cs="Arial"/>
          <w:lang w:val="fr-CA"/>
        </w:rPr>
        <w:t>accélération et l’</w:t>
      </w:r>
      <w:r w:rsidRPr="00BE35BB">
        <w:rPr>
          <w:rFonts w:ascii="Arial" w:hAnsi="Arial" w:cs="Arial"/>
          <w:lang w:val="fr-CA"/>
        </w:rPr>
        <w:t>harmonisation de</w:t>
      </w:r>
      <w:r w:rsidR="00C75DFD" w:rsidRPr="00BE35BB">
        <w:rPr>
          <w:rFonts w:ascii="Arial" w:hAnsi="Arial" w:cs="Arial"/>
          <w:lang w:val="fr-CA"/>
        </w:rPr>
        <w:t xml:space="preserve"> la mise en accessibilité des réseaux</w:t>
      </w:r>
      <w:r w:rsidRPr="00BE35BB">
        <w:rPr>
          <w:rFonts w:ascii="Arial" w:hAnsi="Arial" w:cs="Arial"/>
          <w:lang w:val="fr-CA"/>
        </w:rPr>
        <w:t xml:space="preserve"> de transport collectif à l’échelle métropolitaine. Tel que mentionné dans le PSD, les niveaux de services offerts par les différentes sociétés de transport de la région</w:t>
      </w:r>
      <w:r w:rsidR="00C75DFD" w:rsidRPr="00BE35BB">
        <w:rPr>
          <w:rFonts w:ascii="Arial" w:hAnsi="Arial" w:cs="Arial"/>
          <w:lang w:val="fr-CA"/>
        </w:rPr>
        <w:t>, de surcroît l’accessibilité de ces services,</w:t>
      </w:r>
      <w:r w:rsidRPr="00BE35BB">
        <w:rPr>
          <w:rFonts w:ascii="Arial" w:hAnsi="Arial" w:cs="Arial"/>
          <w:lang w:val="fr-CA"/>
        </w:rPr>
        <w:t xml:space="preserve"> ne sont pas équivalents et il importe, dans une perspective d’équité et de standardisation, de rétablir un certain équilibre. </w:t>
      </w:r>
    </w:p>
    <w:p w14:paraId="72A6D1B1" w14:textId="77777777" w:rsidR="00124813" w:rsidRDefault="00124813" w:rsidP="00124813">
      <w:pPr>
        <w:pStyle w:val="Paragraphedeliste"/>
        <w:spacing w:line="360" w:lineRule="auto"/>
        <w:ind w:left="0"/>
        <w:rPr>
          <w:rFonts w:ascii="Arial" w:hAnsi="Arial" w:cs="Arial"/>
          <w:lang w:val="fr-CA"/>
        </w:rPr>
      </w:pPr>
    </w:p>
    <w:p w14:paraId="63EA2148" w14:textId="15919F16" w:rsidR="005C1BB5" w:rsidRDefault="00EE5CD6" w:rsidP="00124813">
      <w:pPr>
        <w:pStyle w:val="Paragraphedeliste"/>
        <w:spacing w:line="360" w:lineRule="auto"/>
        <w:ind w:left="0"/>
        <w:rPr>
          <w:rFonts w:ascii="Arial" w:hAnsi="Arial" w:cs="Arial"/>
          <w:lang w:val="fr-CA"/>
        </w:rPr>
      </w:pPr>
      <w:r w:rsidRPr="00BE35BB">
        <w:rPr>
          <w:rFonts w:ascii="Arial" w:hAnsi="Arial" w:cs="Arial"/>
          <w:lang w:val="fr-CA"/>
        </w:rPr>
        <w:t>Toutefois, il convient de préciser qu’un nivellement par le bas n’</w:t>
      </w:r>
      <w:r w:rsidR="00E734E5" w:rsidRPr="00BE35BB">
        <w:rPr>
          <w:rFonts w:ascii="Arial" w:hAnsi="Arial" w:cs="Arial"/>
          <w:lang w:val="fr-CA"/>
        </w:rPr>
        <w:t>est pas à envisager</w:t>
      </w:r>
      <w:r w:rsidR="00697385" w:rsidRPr="00BE35BB">
        <w:rPr>
          <w:rFonts w:ascii="Arial" w:hAnsi="Arial" w:cs="Arial"/>
          <w:lang w:val="fr-CA"/>
        </w:rPr>
        <w:t xml:space="preserve">. L’augmentation de la qualité du service devrait donc tenir compte de ces disparités en vue d’un nivellement par le haut. </w:t>
      </w:r>
      <w:r w:rsidR="00697385" w:rsidRPr="00AA1BE0">
        <w:rPr>
          <w:rFonts w:ascii="Arial" w:hAnsi="Arial" w:cs="Arial"/>
          <w:b/>
          <w:lang w:val="fr-CA"/>
        </w:rPr>
        <w:t>N</w:t>
      </w:r>
      <w:r w:rsidR="00E734E5" w:rsidRPr="00AA1BE0">
        <w:rPr>
          <w:rFonts w:ascii="Arial" w:hAnsi="Arial" w:cs="Arial"/>
          <w:b/>
          <w:lang w:val="fr-CA"/>
        </w:rPr>
        <w:t>ous enjoignons l’ARTM à préciser qu’elle harmonisera les services de transport collectif en fonction des meilleures pratiques</w:t>
      </w:r>
      <w:r w:rsidR="00D43EC8" w:rsidRPr="00AA1BE0">
        <w:rPr>
          <w:rFonts w:ascii="Arial" w:hAnsi="Arial" w:cs="Arial"/>
          <w:b/>
          <w:lang w:val="fr-CA"/>
        </w:rPr>
        <w:t xml:space="preserve"> telles que perçues </w:t>
      </w:r>
      <w:r w:rsidR="00D43EC8" w:rsidRPr="00AA1BE0">
        <w:rPr>
          <w:rFonts w:ascii="Arial" w:hAnsi="Arial" w:cs="Arial"/>
          <w:b/>
          <w:lang w:val="fr-CA"/>
        </w:rPr>
        <w:lastRenderedPageBreak/>
        <w:t>par les usagers et usagères qui sont le</w:t>
      </w:r>
      <w:r w:rsidR="00697385" w:rsidRPr="00AA1BE0">
        <w:rPr>
          <w:rFonts w:ascii="Arial" w:hAnsi="Arial" w:cs="Arial"/>
          <w:b/>
          <w:lang w:val="fr-CA"/>
        </w:rPr>
        <w:t>s</w:t>
      </w:r>
      <w:r w:rsidR="00D43EC8" w:rsidRPr="00AA1BE0">
        <w:rPr>
          <w:rFonts w:ascii="Arial" w:hAnsi="Arial" w:cs="Arial"/>
          <w:b/>
          <w:lang w:val="fr-CA"/>
        </w:rPr>
        <w:t xml:space="preserve"> mieux </w:t>
      </w:r>
      <w:proofErr w:type="spellStart"/>
      <w:r w:rsidR="00D43EC8" w:rsidRPr="00AA1BE0">
        <w:rPr>
          <w:rFonts w:ascii="Arial" w:hAnsi="Arial" w:cs="Arial"/>
          <w:b/>
          <w:lang w:val="fr-CA"/>
        </w:rPr>
        <w:t>placé∙es</w:t>
      </w:r>
      <w:proofErr w:type="spellEnd"/>
      <w:r w:rsidR="00D43EC8" w:rsidRPr="00AA1BE0">
        <w:rPr>
          <w:rFonts w:ascii="Arial" w:hAnsi="Arial" w:cs="Arial"/>
          <w:b/>
          <w:lang w:val="fr-CA"/>
        </w:rPr>
        <w:t xml:space="preserve"> pour juger de la portée réelle des stratégies d’amélioration de la qualité de service sur le terrain</w:t>
      </w:r>
      <w:r w:rsidR="00697385" w:rsidRPr="00AA1BE0">
        <w:rPr>
          <w:rFonts w:ascii="Arial" w:hAnsi="Arial" w:cs="Arial"/>
          <w:b/>
          <w:lang w:val="fr-CA"/>
        </w:rPr>
        <w:t>.</w:t>
      </w:r>
      <w:r w:rsidR="00697385" w:rsidRPr="00BE35BB">
        <w:rPr>
          <w:rFonts w:ascii="Arial" w:hAnsi="Arial" w:cs="Arial"/>
          <w:lang w:val="fr-CA"/>
        </w:rPr>
        <w:t xml:space="preserve"> </w:t>
      </w:r>
      <w:r w:rsidR="00C75DFD" w:rsidRPr="00BE35BB">
        <w:rPr>
          <w:rFonts w:ascii="Arial" w:hAnsi="Arial" w:cs="Arial"/>
          <w:lang w:val="fr-CA"/>
        </w:rPr>
        <w:t xml:space="preserve">En matière d’accessibilité, il ne fait aucun doute que les usagers et usagères ayant des limitations fonctionnelles sont les </w:t>
      </w:r>
      <w:proofErr w:type="spellStart"/>
      <w:r w:rsidR="00C75DFD" w:rsidRPr="00BE35BB">
        <w:rPr>
          <w:rFonts w:ascii="Arial" w:hAnsi="Arial" w:cs="Arial"/>
          <w:lang w:val="fr-CA"/>
        </w:rPr>
        <w:t>expert∙es</w:t>
      </w:r>
      <w:proofErr w:type="spellEnd"/>
      <w:r w:rsidR="00C75DFD" w:rsidRPr="00BE35BB">
        <w:rPr>
          <w:rFonts w:ascii="Arial" w:hAnsi="Arial" w:cs="Arial"/>
          <w:lang w:val="fr-CA"/>
        </w:rPr>
        <w:t xml:space="preserve"> vers </w:t>
      </w:r>
      <w:proofErr w:type="spellStart"/>
      <w:r w:rsidR="00C75DFD" w:rsidRPr="00BE35BB">
        <w:rPr>
          <w:rFonts w:ascii="Arial" w:hAnsi="Arial" w:cs="Arial"/>
          <w:lang w:val="fr-CA"/>
        </w:rPr>
        <w:t>lesquel∙les</w:t>
      </w:r>
      <w:proofErr w:type="spellEnd"/>
      <w:r w:rsidR="00C75DFD" w:rsidRPr="00BE35BB">
        <w:rPr>
          <w:rFonts w:ascii="Arial" w:hAnsi="Arial" w:cs="Arial"/>
          <w:lang w:val="fr-CA"/>
        </w:rPr>
        <w:t xml:space="preserve"> l’ARTM doit se tourner afin d’établir les meilleures pratiques qui fixeront la barre de l’harmonisation puisque les bonnes pratiques telles qu’envisagées par les personnes gestionnaires ne s’accordent pas toujours sur la même note que celles bonifiant </w:t>
      </w:r>
      <w:r w:rsidR="00D458A8" w:rsidRPr="00BE35BB">
        <w:rPr>
          <w:rFonts w:ascii="Arial" w:hAnsi="Arial" w:cs="Arial"/>
          <w:lang w:val="fr-CA"/>
        </w:rPr>
        <w:t>réellement l’expérience client.</w:t>
      </w:r>
      <w:r w:rsidR="00D13DC8" w:rsidRPr="00124813">
        <w:rPr>
          <w:rStyle w:val="Marquedecommentaire"/>
          <w:rFonts w:ascii="Arial" w:hAnsi="Arial" w:cs="Arial"/>
          <w:sz w:val="22"/>
          <w:szCs w:val="22"/>
          <w:lang w:val="fr-CA"/>
        </w:rPr>
        <w:t xml:space="preserve"> </w:t>
      </w:r>
      <w:r w:rsidR="00124813">
        <w:rPr>
          <w:rStyle w:val="Marquedecommentaire"/>
          <w:rFonts w:ascii="Arial" w:hAnsi="Arial" w:cs="Arial"/>
          <w:sz w:val="22"/>
          <w:szCs w:val="22"/>
          <w:lang w:val="fr-CA"/>
        </w:rPr>
        <w:t>À cet effet, puisque l’ARTM avance que « l</w:t>
      </w:r>
      <w:r w:rsidR="00124813" w:rsidRPr="00124813">
        <w:rPr>
          <w:rStyle w:val="Marquedecommentaire"/>
          <w:rFonts w:ascii="Arial" w:hAnsi="Arial" w:cs="Arial"/>
          <w:sz w:val="22"/>
          <w:szCs w:val="22"/>
          <w:lang w:val="fr-CA"/>
        </w:rPr>
        <w:t>’accessibilité universelle sera considérée en amont de la construction ou de la rénovation d’équipements</w:t>
      </w:r>
      <w:r w:rsidR="00124813">
        <w:rPr>
          <w:rStyle w:val="Marquedecommentaire"/>
          <w:rFonts w:ascii="Arial" w:hAnsi="Arial" w:cs="Arial"/>
          <w:sz w:val="22"/>
          <w:szCs w:val="22"/>
          <w:lang w:val="fr-CA"/>
        </w:rPr>
        <w:t xml:space="preserve"> </w:t>
      </w:r>
      <w:r w:rsidR="00124813" w:rsidRPr="00124813">
        <w:rPr>
          <w:rStyle w:val="Marquedecommentaire"/>
          <w:rFonts w:ascii="Arial" w:hAnsi="Arial" w:cs="Arial"/>
          <w:sz w:val="22"/>
          <w:szCs w:val="22"/>
          <w:lang w:val="fr-CA"/>
        </w:rPr>
        <w:t>et d’infrastructures, de l’acquisition de véhicules et dans le développement des technologies</w:t>
      </w:r>
      <w:r w:rsidR="00124813">
        <w:rPr>
          <w:rStyle w:val="Marquedecommentaire"/>
          <w:rFonts w:ascii="Arial" w:hAnsi="Arial" w:cs="Arial"/>
          <w:sz w:val="22"/>
          <w:szCs w:val="22"/>
          <w:lang w:val="fr-CA"/>
        </w:rPr>
        <w:t xml:space="preserve"> </w:t>
      </w:r>
      <w:r w:rsidR="00124813">
        <w:rPr>
          <w:rFonts w:ascii="Arial" w:hAnsi="Arial" w:cs="Arial"/>
          <w:lang w:val="fr-CA"/>
        </w:rPr>
        <w:t>»</w:t>
      </w:r>
      <w:r w:rsidR="00124813">
        <w:rPr>
          <w:rStyle w:val="Appelnotedebasdep"/>
          <w:rFonts w:ascii="Arial" w:hAnsi="Arial" w:cs="Arial"/>
          <w:lang w:val="fr-CA"/>
        </w:rPr>
        <w:footnoteReference w:id="6"/>
      </w:r>
      <w:r w:rsidR="00124813">
        <w:rPr>
          <w:rFonts w:ascii="Arial" w:hAnsi="Arial" w:cs="Arial"/>
          <w:lang w:val="fr-CA"/>
        </w:rPr>
        <w:t xml:space="preserve">, nous réitérons que la consultation des personnes ayant des limitations </w:t>
      </w:r>
      <w:r w:rsidR="00632464">
        <w:rPr>
          <w:rFonts w:ascii="Arial" w:hAnsi="Arial" w:cs="Arial"/>
          <w:lang w:val="fr-CA"/>
        </w:rPr>
        <w:t xml:space="preserve">fonctionnelle dès la phase de planification des projets </w:t>
      </w:r>
      <w:r w:rsidR="00124813">
        <w:rPr>
          <w:rFonts w:ascii="Arial" w:hAnsi="Arial" w:cs="Arial"/>
          <w:lang w:val="fr-CA"/>
        </w:rPr>
        <w:t>est essentielle.</w:t>
      </w:r>
    </w:p>
    <w:p w14:paraId="4E54E9A7" w14:textId="77777777" w:rsidR="00124813" w:rsidRPr="00124813" w:rsidRDefault="00124813" w:rsidP="00124813">
      <w:pPr>
        <w:pStyle w:val="Paragraphedeliste"/>
        <w:spacing w:line="360" w:lineRule="auto"/>
        <w:ind w:left="0"/>
        <w:rPr>
          <w:rFonts w:ascii="Arial" w:hAnsi="Arial" w:cs="Arial"/>
          <w:lang w:val="fr-CA"/>
        </w:rPr>
      </w:pPr>
    </w:p>
    <w:p w14:paraId="61C1A195" w14:textId="26F55142" w:rsidR="00C91547" w:rsidRPr="00DE6B5B" w:rsidRDefault="00C91547" w:rsidP="00975288">
      <w:pPr>
        <w:pStyle w:val="Titre2"/>
      </w:pPr>
      <w:bookmarkStart w:id="3" w:name="_Toc58849291"/>
      <w:r w:rsidRPr="00DE6B5B">
        <w:t>L</w:t>
      </w:r>
      <w:r w:rsidR="00C75DFD" w:rsidRPr="00DE6B5B">
        <w:t>’</w:t>
      </w:r>
      <w:r w:rsidRPr="00DE6B5B">
        <w:t>a</w:t>
      </w:r>
      <w:r w:rsidR="00C75DFD" w:rsidRPr="00DE6B5B">
        <w:t xml:space="preserve">ccélération et la </w:t>
      </w:r>
      <w:r w:rsidRPr="00DE6B5B">
        <w:t xml:space="preserve">priorisation de la mise en accessibilité universelle </w:t>
      </w:r>
      <w:r w:rsidR="00C56F4E">
        <w:t>sur l’ensemble de la chaîne de déplacement</w:t>
      </w:r>
      <w:bookmarkEnd w:id="3"/>
    </w:p>
    <w:p w14:paraId="5C60BA67" w14:textId="25DF8E48" w:rsidR="00460EDB" w:rsidRPr="00BE35BB" w:rsidRDefault="00C75DFD" w:rsidP="00DE6B5B">
      <w:pPr>
        <w:pStyle w:val="Paragraphedeliste"/>
        <w:spacing w:line="360" w:lineRule="auto"/>
        <w:ind w:left="0"/>
        <w:rPr>
          <w:rFonts w:ascii="Arial" w:hAnsi="Arial" w:cs="Arial"/>
          <w:lang w:val="fr-CA"/>
        </w:rPr>
      </w:pPr>
      <w:r w:rsidRPr="00BE35BB">
        <w:rPr>
          <w:rFonts w:ascii="Arial" w:hAnsi="Arial" w:cs="Arial"/>
          <w:lang w:val="fr-CA"/>
        </w:rPr>
        <w:t>En ce qui a trait à la mise en accessibilité universelle sur le territoire de l’ARTM, nous soulignons q</w:t>
      </w:r>
      <w:r w:rsidR="0023553D" w:rsidRPr="00BE35BB">
        <w:rPr>
          <w:rFonts w:ascii="Arial" w:hAnsi="Arial" w:cs="Arial"/>
          <w:lang w:val="fr-CA"/>
        </w:rPr>
        <w:t>ue celle-ci doit se faire dans l’ensemble des installations et des infrastructures du transport en commun du territoire afin que les usagers et usagères puissent emprunter des trajets universellement accessibles de leur point de départ à leur point d’arrivée. C’est ici que ce qu</w:t>
      </w:r>
      <w:r w:rsidR="00AA1BE0">
        <w:rPr>
          <w:rFonts w:ascii="Arial" w:hAnsi="Arial" w:cs="Arial"/>
          <w:lang w:val="fr-CA"/>
        </w:rPr>
        <w:t>e nous appelons</w:t>
      </w:r>
      <w:r w:rsidR="0023553D" w:rsidRPr="00BE35BB">
        <w:rPr>
          <w:rFonts w:ascii="Arial" w:hAnsi="Arial" w:cs="Arial"/>
          <w:lang w:val="fr-CA"/>
        </w:rPr>
        <w:t xml:space="preserve"> la </w:t>
      </w:r>
      <w:r w:rsidR="0023553D" w:rsidRPr="00BE35BB">
        <w:rPr>
          <w:rFonts w:ascii="Arial" w:hAnsi="Arial" w:cs="Arial"/>
          <w:i/>
          <w:lang w:val="fr-CA"/>
        </w:rPr>
        <w:t>chaîne de déplacement</w:t>
      </w:r>
      <w:r w:rsidR="0023553D" w:rsidRPr="00BE35BB">
        <w:rPr>
          <w:rFonts w:ascii="Arial" w:hAnsi="Arial" w:cs="Arial"/>
          <w:lang w:val="fr-CA"/>
        </w:rPr>
        <w:t xml:space="preserve"> prend toute son importance. Lorsqu’il est mentionné que « </w:t>
      </w:r>
      <w:r w:rsidRPr="00BE35BB">
        <w:rPr>
          <w:rFonts w:ascii="Arial" w:hAnsi="Arial" w:cs="Arial"/>
          <w:lang w:val="fr-CA"/>
        </w:rPr>
        <w:t>la mise en accessibilité universelle sera priorisée sur le réseau stru</w:t>
      </w:r>
      <w:r w:rsidR="0023553D" w:rsidRPr="00BE35BB">
        <w:rPr>
          <w:rFonts w:ascii="Arial" w:hAnsi="Arial" w:cs="Arial"/>
          <w:lang w:val="fr-CA"/>
        </w:rPr>
        <w:t>cturant et aux pôles d’échanges »</w:t>
      </w:r>
      <w:r w:rsidR="0023553D" w:rsidRPr="00BE35BB">
        <w:rPr>
          <w:rStyle w:val="Appelnotedebasdep"/>
          <w:rFonts w:ascii="Arial" w:hAnsi="Arial" w:cs="Arial"/>
          <w:lang w:val="fr-CA"/>
        </w:rPr>
        <w:footnoteReference w:id="7"/>
      </w:r>
      <w:r w:rsidR="005A2A48" w:rsidRPr="00BE35BB">
        <w:rPr>
          <w:rFonts w:ascii="Arial" w:hAnsi="Arial" w:cs="Arial"/>
          <w:lang w:val="fr-CA"/>
        </w:rPr>
        <w:t xml:space="preserve">, nous entendons que des segments de la chaîne de déplacement empruntés par les usagers et usagères pour se rendre sur le réseau structurant et aux pôles d’échanges demeureront déficients du point de vue de l’accessibilité universelle tant que l’ARTM ne les priorisera pas. </w:t>
      </w:r>
      <w:r w:rsidR="003E090B" w:rsidRPr="00AA1BE0">
        <w:rPr>
          <w:rFonts w:ascii="Arial" w:hAnsi="Arial" w:cs="Arial"/>
          <w:b/>
          <w:lang w:val="fr-CA"/>
        </w:rPr>
        <w:t>Les transports collectifs, en réseaux, se doivent d’être accessibles universellement en tout et non en partie pour attirer de nouvelles personnes et retenir la clientèle actuelle. Nous recommandons donc le retrait de la phrase citée précédemment qui laisse croire que la cha</w:t>
      </w:r>
      <w:r w:rsidR="00060DC6" w:rsidRPr="00AA1BE0">
        <w:rPr>
          <w:rFonts w:ascii="Arial" w:hAnsi="Arial" w:cs="Arial"/>
          <w:b/>
          <w:lang w:val="fr-CA"/>
        </w:rPr>
        <w:t>î</w:t>
      </w:r>
      <w:r w:rsidR="003E090B" w:rsidRPr="00AA1BE0">
        <w:rPr>
          <w:rFonts w:ascii="Arial" w:hAnsi="Arial" w:cs="Arial"/>
          <w:b/>
          <w:lang w:val="fr-CA"/>
        </w:rPr>
        <w:t>ne de déplacement est décomposable alors qu’elle ne l’est pas.</w:t>
      </w:r>
    </w:p>
    <w:p w14:paraId="05DBE321" w14:textId="77777777" w:rsidR="006B6BEB" w:rsidRPr="00BE35BB" w:rsidRDefault="006B6BEB" w:rsidP="00DE6B5B">
      <w:pPr>
        <w:pStyle w:val="Paragraphedeliste"/>
        <w:spacing w:line="360" w:lineRule="auto"/>
        <w:ind w:left="0"/>
        <w:rPr>
          <w:rFonts w:ascii="Arial" w:hAnsi="Arial" w:cs="Arial"/>
          <w:lang w:val="fr-CA"/>
        </w:rPr>
      </w:pPr>
    </w:p>
    <w:p w14:paraId="5FA51711" w14:textId="49AF16BA" w:rsidR="008F3810" w:rsidRPr="00BE35BB" w:rsidRDefault="006B6BEB" w:rsidP="00DE6B5B">
      <w:pPr>
        <w:pStyle w:val="Paragraphedeliste"/>
        <w:spacing w:line="360" w:lineRule="auto"/>
        <w:ind w:left="0"/>
        <w:rPr>
          <w:rFonts w:ascii="Arial" w:hAnsi="Arial" w:cs="Arial"/>
          <w:lang w:val="fr-CA"/>
        </w:rPr>
      </w:pPr>
      <w:r w:rsidRPr="00BE35BB">
        <w:rPr>
          <w:rFonts w:ascii="Arial" w:hAnsi="Arial" w:cs="Arial"/>
          <w:lang w:val="fr-CA"/>
        </w:rPr>
        <w:t xml:space="preserve">Pour ce qui est du </w:t>
      </w:r>
      <w:r w:rsidRPr="00AA1BE0">
        <w:rPr>
          <w:rFonts w:ascii="Arial" w:hAnsi="Arial" w:cs="Arial"/>
          <w:i/>
          <w:lang w:val="fr-CA"/>
        </w:rPr>
        <w:t>Programme de développement et d’harmonisation de la mise en accessibilité universelle</w:t>
      </w:r>
      <w:r w:rsidRPr="00BE35BB">
        <w:rPr>
          <w:rFonts w:ascii="Arial" w:hAnsi="Arial" w:cs="Arial"/>
          <w:lang w:val="fr-CA"/>
        </w:rPr>
        <w:t xml:space="preserve">, nous sommes reconnaissants que l’ARTM précise qu’elle tiendra compte du niveau </w:t>
      </w:r>
      <w:r w:rsidRPr="00BE35BB">
        <w:rPr>
          <w:rFonts w:ascii="Arial" w:hAnsi="Arial" w:cs="Arial"/>
          <w:lang w:val="fr-CA"/>
        </w:rPr>
        <w:lastRenderedPageBreak/>
        <w:t>de maturité des organismes publics de transport collectif (OPTC)</w:t>
      </w:r>
      <w:r w:rsidR="009E4F67" w:rsidRPr="00BE35BB">
        <w:rPr>
          <w:rFonts w:ascii="Arial" w:hAnsi="Arial" w:cs="Arial"/>
          <w:lang w:val="fr-CA"/>
        </w:rPr>
        <w:t xml:space="preserve"> lors de l’application du programme.</w:t>
      </w:r>
      <w:r w:rsidRPr="00BE35BB">
        <w:rPr>
          <w:rFonts w:ascii="Arial" w:hAnsi="Arial" w:cs="Arial"/>
          <w:lang w:val="fr-CA"/>
        </w:rPr>
        <w:t xml:space="preserve"> Dans l’optique où</w:t>
      </w:r>
      <w:r w:rsidR="009E4F67" w:rsidRPr="00BE35BB">
        <w:rPr>
          <w:rFonts w:ascii="Arial" w:hAnsi="Arial" w:cs="Arial"/>
          <w:lang w:val="fr-CA"/>
        </w:rPr>
        <w:t xml:space="preserve"> les niveaux de maturité des OPTC diffèrent, la ligne de départ à partir de laquelle l’accélération de la mise en accessibilité sera lancée sera forcément </w:t>
      </w:r>
      <w:r w:rsidR="00D458A8" w:rsidRPr="00BE35BB">
        <w:rPr>
          <w:rFonts w:ascii="Arial" w:hAnsi="Arial" w:cs="Arial"/>
          <w:lang w:val="fr-CA"/>
        </w:rPr>
        <w:t>différente</w:t>
      </w:r>
      <w:r w:rsidR="009E4F67" w:rsidRPr="00BE35BB">
        <w:rPr>
          <w:rFonts w:ascii="Arial" w:hAnsi="Arial" w:cs="Arial"/>
          <w:lang w:val="fr-CA"/>
        </w:rPr>
        <w:t xml:space="preserve"> d’une société de transport à l’autre; cette nuance nous apparaît primordial</w:t>
      </w:r>
      <w:r w:rsidR="00060DC6" w:rsidRPr="00BE35BB">
        <w:rPr>
          <w:rFonts w:ascii="Arial" w:hAnsi="Arial" w:cs="Arial"/>
          <w:lang w:val="fr-CA"/>
        </w:rPr>
        <w:t>e</w:t>
      </w:r>
      <w:r w:rsidR="009E4F67" w:rsidRPr="00BE35BB">
        <w:rPr>
          <w:rFonts w:ascii="Arial" w:hAnsi="Arial" w:cs="Arial"/>
          <w:lang w:val="fr-CA"/>
        </w:rPr>
        <w:t>.</w:t>
      </w:r>
      <w:r w:rsidR="00D72AF8" w:rsidRPr="00BE35BB">
        <w:rPr>
          <w:rFonts w:ascii="Arial" w:hAnsi="Arial" w:cs="Arial"/>
          <w:lang w:val="fr-CA"/>
        </w:rPr>
        <w:t xml:space="preserve"> Il est également important que l’ARTM </w:t>
      </w:r>
      <w:r w:rsidR="00AC2074" w:rsidRPr="00BE35BB">
        <w:rPr>
          <w:rFonts w:ascii="Arial" w:hAnsi="Arial" w:cs="Arial"/>
          <w:lang w:val="fr-CA"/>
        </w:rPr>
        <w:t>reconnaisse qu’elle est propriétaire d’installations</w:t>
      </w:r>
      <w:r w:rsidR="00B36B36" w:rsidRPr="00BE35BB">
        <w:rPr>
          <w:rFonts w:ascii="Arial" w:hAnsi="Arial" w:cs="Arial"/>
          <w:lang w:val="fr-CA"/>
        </w:rPr>
        <w:t xml:space="preserve"> de transport collectif. </w:t>
      </w:r>
      <w:r w:rsidR="00B36B36" w:rsidRPr="00AA1BE0">
        <w:rPr>
          <w:rFonts w:ascii="Arial" w:hAnsi="Arial" w:cs="Arial"/>
          <w:b/>
          <w:lang w:val="fr-CA"/>
        </w:rPr>
        <w:t>Le PSD devrait mentionner que le programme de mise en accessibilité qui sera développé s’applique</w:t>
      </w:r>
      <w:r w:rsidR="00D458A8" w:rsidRPr="00AA1BE0">
        <w:rPr>
          <w:rFonts w:ascii="Arial" w:hAnsi="Arial" w:cs="Arial"/>
          <w:b/>
          <w:lang w:val="fr-CA"/>
        </w:rPr>
        <w:t>ra aux installations et équipements de l’ARTM en plus de ceux des OPTC</w:t>
      </w:r>
      <w:r w:rsidR="00D458A8" w:rsidRPr="00BE35BB">
        <w:rPr>
          <w:rFonts w:ascii="Arial" w:hAnsi="Arial" w:cs="Arial"/>
          <w:lang w:val="fr-CA"/>
        </w:rPr>
        <w:t>.</w:t>
      </w:r>
      <w:r w:rsidR="00672723" w:rsidRPr="00BE35BB">
        <w:rPr>
          <w:rFonts w:ascii="Arial" w:hAnsi="Arial" w:cs="Arial"/>
          <w:lang w:val="fr-CA"/>
        </w:rPr>
        <w:t xml:space="preserve"> De cette manière, elle donnera l’exemple quant à l’importance qu’elle accorde à l’accessibilité universelle et pourra insister auprès des OPTC pour que la mise en accessibilité se concrétise partout sur le territoire.</w:t>
      </w:r>
    </w:p>
    <w:p w14:paraId="5B72DC36" w14:textId="77777777" w:rsidR="003927FD" w:rsidRPr="00BE35BB" w:rsidRDefault="003927FD" w:rsidP="00DE6B5B">
      <w:pPr>
        <w:pStyle w:val="Paragraphedeliste"/>
        <w:spacing w:line="360" w:lineRule="auto"/>
        <w:ind w:left="0"/>
        <w:rPr>
          <w:rFonts w:ascii="Arial" w:hAnsi="Arial" w:cs="Arial"/>
          <w:lang w:val="fr-CA"/>
        </w:rPr>
      </w:pPr>
    </w:p>
    <w:p w14:paraId="6076F92E" w14:textId="02CF8317" w:rsidR="006C3DAD" w:rsidRPr="00BE35BB" w:rsidRDefault="00B41239" w:rsidP="00DE6B5B">
      <w:pPr>
        <w:pStyle w:val="Paragraphedeliste"/>
        <w:spacing w:line="360" w:lineRule="auto"/>
        <w:ind w:left="0"/>
        <w:rPr>
          <w:rFonts w:ascii="Arial" w:hAnsi="Arial" w:cs="Arial"/>
          <w:lang w:val="fr-CA"/>
        </w:rPr>
      </w:pPr>
      <w:r w:rsidRPr="00BE35BB">
        <w:rPr>
          <w:rFonts w:ascii="Arial" w:hAnsi="Arial" w:cs="Arial"/>
          <w:lang w:val="fr-CA"/>
        </w:rPr>
        <w:t>En fin de section, le PSD prévoit des interventions prioritaires pour la période s’étalant de 2021 à 2030</w:t>
      </w:r>
      <w:r w:rsidR="00496C38" w:rsidRPr="00BE35BB">
        <w:rPr>
          <w:rFonts w:ascii="Arial" w:hAnsi="Arial" w:cs="Arial"/>
          <w:lang w:val="fr-CA"/>
        </w:rPr>
        <w:t xml:space="preserve"> afin d’accélérer et </w:t>
      </w:r>
      <w:r w:rsidR="00BB7B92">
        <w:rPr>
          <w:rFonts w:ascii="Arial" w:hAnsi="Arial" w:cs="Arial"/>
          <w:lang w:val="fr-CA"/>
        </w:rPr>
        <w:t>d’</w:t>
      </w:r>
      <w:r w:rsidR="00496C38" w:rsidRPr="00BE35BB">
        <w:rPr>
          <w:rFonts w:ascii="Arial" w:hAnsi="Arial" w:cs="Arial"/>
          <w:lang w:val="fr-CA"/>
        </w:rPr>
        <w:t xml:space="preserve">harmoniser la mise en accessibilité des réseaux. Parmi les 3 interventions listées, </w:t>
      </w:r>
      <w:r w:rsidR="00CF4E58" w:rsidRPr="00BE35BB">
        <w:rPr>
          <w:rFonts w:ascii="Arial" w:hAnsi="Arial" w:cs="Arial"/>
          <w:lang w:val="fr-CA"/>
        </w:rPr>
        <w:t xml:space="preserve">nous retenons que l’ARTM prévoit utiliser les 9 prochaines années pour établir un plan d’action de mise en </w:t>
      </w:r>
      <w:r w:rsidR="00BB7B92" w:rsidRPr="00BE35BB">
        <w:rPr>
          <w:rFonts w:ascii="Arial" w:hAnsi="Arial" w:cs="Arial"/>
          <w:lang w:val="fr-CA"/>
        </w:rPr>
        <w:t>œuvre</w:t>
      </w:r>
      <w:r w:rsidR="00CF4E58" w:rsidRPr="00BE35BB">
        <w:rPr>
          <w:rFonts w:ascii="Arial" w:hAnsi="Arial" w:cs="Arial"/>
          <w:lang w:val="fr-CA"/>
        </w:rPr>
        <w:t xml:space="preserve"> de s</w:t>
      </w:r>
      <w:r w:rsidRPr="00BE35BB">
        <w:rPr>
          <w:rFonts w:ascii="Arial" w:hAnsi="Arial" w:cs="Arial"/>
          <w:lang w:val="fr-CA"/>
        </w:rPr>
        <w:t xml:space="preserve">a </w:t>
      </w:r>
      <w:r w:rsidRPr="00BB7B92">
        <w:rPr>
          <w:rFonts w:ascii="Arial" w:hAnsi="Arial" w:cs="Arial"/>
          <w:i/>
          <w:lang w:val="fr-CA"/>
        </w:rPr>
        <w:t>Politique de l’accessibili</w:t>
      </w:r>
      <w:r w:rsidR="00CF4E58" w:rsidRPr="00BB7B92">
        <w:rPr>
          <w:rFonts w:ascii="Arial" w:hAnsi="Arial" w:cs="Arial"/>
          <w:i/>
          <w:lang w:val="fr-CA"/>
        </w:rPr>
        <w:t>té universelle</w:t>
      </w:r>
      <w:r w:rsidR="00CF4E58" w:rsidRPr="00BE35BB">
        <w:rPr>
          <w:rFonts w:ascii="Arial" w:hAnsi="Arial" w:cs="Arial"/>
          <w:lang w:val="fr-CA"/>
        </w:rPr>
        <w:t xml:space="preserve">. </w:t>
      </w:r>
      <w:r w:rsidR="00D458A8" w:rsidRPr="00902021">
        <w:rPr>
          <w:rFonts w:ascii="Arial" w:hAnsi="Arial" w:cs="Arial"/>
          <w:lang w:val="fr-CA"/>
        </w:rPr>
        <w:t xml:space="preserve">Nous </w:t>
      </w:r>
      <w:r w:rsidR="00081223" w:rsidRPr="00902021">
        <w:rPr>
          <w:rFonts w:ascii="Arial" w:hAnsi="Arial" w:cs="Arial"/>
          <w:lang w:val="fr-CA"/>
        </w:rPr>
        <w:t>nous attendons à ce</w:t>
      </w:r>
      <w:r w:rsidR="00CF4E58" w:rsidRPr="00902021">
        <w:rPr>
          <w:rFonts w:ascii="Arial" w:hAnsi="Arial" w:cs="Arial"/>
          <w:lang w:val="fr-CA"/>
        </w:rPr>
        <w:t xml:space="preserve"> que ce</w:t>
      </w:r>
      <w:r w:rsidR="00C90C14" w:rsidRPr="00902021">
        <w:rPr>
          <w:rFonts w:ascii="Arial" w:hAnsi="Arial" w:cs="Arial"/>
          <w:lang w:val="fr-CA"/>
        </w:rPr>
        <w:t xml:space="preserve"> plan d’action</w:t>
      </w:r>
      <w:r w:rsidR="00CF4E58" w:rsidRPr="00902021">
        <w:rPr>
          <w:rFonts w:ascii="Arial" w:hAnsi="Arial" w:cs="Arial"/>
          <w:lang w:val="fr-CA"/>
        </w:rPr>
        <w:t xml:space="preserve"> soit effecti</w:t>
      </w:r>
      <w:r w:rsidR="00C90C14" w:rsidRPr="00902021">
        <w:rPr>
          <w:rFonts w:ascii="Arial" w:hAnsi="Arial" w:cs="Arial"/>
          <w:lang w:val="fr-CA"/>
        </w:rPr>
        <w:t>f</w:t>
      </w:r>
      <w:r w:rsidR="00CF4E58" w:rsidRPr="00902021">
        <w:rPr>
          <w:rFonts w:ascii="Arial" w:hAnsi="Arial" w:cs="Arial"/>
          <w:lang w:val="fr-CA"/>
        </w:rPr>
        <w:t xml:space="preserve"> et appliqué bien avant</w:t>
      </w:r>
      <w:r w:rsidR="00672723" w:rsidRPr="00902021">
        <w:rPr>
          <w:rFonts w:ascii="Arial" w:hAnsi="Arial" w:cs="Arial"/>
          <w:lang w:val="fr-CA"/>
        </w:rPr>
        <w:t xml:space="preserve"> ce délai de 9 ans</w:t>
      </w:r>
      <w:r w:rsidR="00CF4E58" w:rsidRPr="00902021">
        <w:rPr>
          <w:rFonts w:ascii="Arial" w:hAnsi="Arial" w:cs="Arial"/>
          <w:lang w:val="fr-CA"/>
        </w:rPr>
        <w:t>. C’est pourquoi nous suggérons à l’ARTM de</w:t>
      </w:r>
      <w:r w:rsidR="00CF4E58" w:rsidRPr="00AA1BE0">
        <w:rPr>
          <w:rFonts w:ascii="Arial" w:hAnsi="Arial" w:cs="Arial"/>
          <w:b/>
          <w:lang w:val="fr-CA"/>
        </w:rPr>
        <w:t xml:space="preserve"> bonifier sa liste d’interventions prioritaires avec quelques-uns des engagements suivants :</w:t>
      </w:r>
      <w:r w:rsidR="006C3DAD" w:rsidRPr="00AA1BE0">
        <w:rPr>
          <w:rFonts w:ascii="Arial" w:hAnsi="Arial" w:cs="Arial"/>
          <w:b/>
          <w:lang w:val="fr-CA"/>
        </w:rPr>
        <w:t xml:space="preserve"> accorder un financement dédié à la mise en accessibilité universelle, effectuer la mise en accessibilité universelle des infrastructures existantes, rendre pleinement accessible l’ensemble des plateformes numériques et de communication, créer un langage commun à l’ensemble des OPTC en matière d’accessibilité universelle, développer des ententes de services </w:t>
      </w:r>
      <w:r w:rsidR="00F660E2" w:rsidRPr="00AA1BE0">
        <w:rPr>
          <w:rFonts w:ascii="Arial" w:hAnsi="Arial" w:cs="Arial"/>
          <w:b/>
          <w:lang w:val="fr-CA"/>
        </w:rPr>
        <w:t>qui intègrent l'accessibilité universelle</w:t>
      </w:r>
      <w:r w:rsidR="006C3DAD" w:rsidRPr="00AA1BE0">
        <w:rPr>
          <w:rFonts w:ascii="Arial" w:hAnsi="Arial" w:cs="Arial"/>
          <w:b/>
          <w:lang w:val="fr-CA"/>
        </w:rPr>
        <w:t xml:space="preserve"> avec les OPTC, etc.</w:t>
      </w:r>
      <w:r w:rsidR="006C3DAD" w:rsidRPr="00BE35BB">
        <w:rPr>
          <w:rFonts w:ascii="Arial" w:hAnsi="Arial" w:cs="Arial"/>
          <w:lang w:val="fr-CA"/>
        </w:rPr>
        <w:t xml:space="preserve"> </w:t>
      </w:r>
      <w:r w:rsidR="00D458A8" w:rsidRPr="00BE35BB">
        <w:rPr>
          <w:rFonts w:ascii="Arial" w:hAnsi="Arial" w:cs="Arial"/>
          <w:lang w:val="fr-CA"/>
        </w:rPr>
        <w:t>De cette manière, la volonté de l’ARTM de s’engager pleinement pour l’inclusion des personnes</w:t>
      </w:r>
      <w:r w:rsidR="000B4E2E" w:rsidRPr="00BE35BB">
        <w:rPr>
          <w:rFonts w:ascii="Arial" w:hAnsi="Arial" w:cs="Arial"/>
          <w:lang w:val="fr-CA"/>
        </w:rPr>
        <w:t xml:space="preserve"> en situation de handicap sera sans équivoque</w:t>
      </w:r>
      <w:r w:rsidR="00D458A8" w:rsidRPr="00BE35BB">
        <w:rPr>
          <w:rFonts w:ascii="Arial" w:hAnsi="Arial" w:cs="Arial"/>
          <w:lang w:val="fr-CA"/>
        </w:rPr>
        <w:t>.</w:t>
      </w:r>
    </w:p>
    <w:p w14:paraId="4F423353" w14:textId="77777777" w:rsidR="000C0983" w:rsidRPr="00BE35BB" w:rsidRDefault="000C0983" w:rsidP="00DE6B5B">
      <w:pPr>
        <w:pStyle w:val="Paragraphedeliste"/>
        <w:spacing w:line="360" w:lineRule="auto"/>
        <w:ind w:left="0"/>
        <w:rPr>
          <w:rFonts w:ascii="Arial" w:hAnsi="Arial" w:cs="Arial"/>
          <w:lang w:val="fr-CA"/>
        </w:rPr>
      </w:pPr>
    </w:p>
    <w:p w14:paraId="39B7DA48" w14:textId="77777777" w:rsidR="00B41239" w:rsidRPr="00BE35BB" w:rsidRDefault="000C0983" w:rsidP="00DE6B5B">
      <w:pPr>
        <w:pStyle w:val="Paragraphedeliste"/>
        <w:spacing w:line="360" w:lineRule="auto"/>
        <w:ind w:left="0"/>
        <w:rPr>
          <w:rFonts w:ascii="Arial" w:hAnsi="Arial" w:cs="Arial"/>
          <w:lang w:val="fr-CA"/>
        </w:rPr>
      </w:pPr>
      <w:r w:rsidRPr="00BE35BB">
        <w:rPr>
          <w:rFonts w:ascii="Arial" w:hAnsi="Arial" w:cs="Arial"/>
          <w:lang w:val="fr-CA"/>
        </w:rPr>
        <w:t xml:space="preserve">Dans la même ligne d’idées, </w:t>
      </w:r>
      <w:r w:rsidRPr="00AA1BE0">
        <w:rPr>
          <w:rFonts w:ascii="Arial" w:hAnsi="Arial" w:cs="Arial"/>
          <w:b/>
          <w:lang w:val="fr-CA"/>
        </w:rPr>
        <w:t>le dernier point de la liste des interventions prioritaires énonçant la réalisation d’enquêtes et de diagnostics sur les</w:t>
      </w:r>
      <w:r w:rsidR="00B41239" w:rsidRPr="00AA1BE0">
        <w:rPr>
          <w:rFonts w:ascii="Arial" w:hAnsi="Arial" w:cs="Arial"/>
          <w:b/>
          <w:lang w:val="fr-CA"/>
        </w:rPr>
        <w:t xml:space="preserve"> besoins, les habitudes et les entraves</w:t>
      </w:r>
      <w:r w:rsidRPr="00AA1BE0">
        <w:rPr>
          <w:rFonts w:ascii="Arial" w:hAnsi="Arial" w:cs="Arial"/>
          <w:b/>
          <w:lang w:val="fr-CA"/>
        </w:rPr>
        <w:t xml:space="preserve"> au</w:t>
      </w:r>
      <w:r w:rsidR="00B41239" w:rsidRPr="00AA1BE0">
        <w:rPr>
          <w:rFonts w:ascii="Arial" w:hAnsi="Arial" w:cs="Arial"/>
          <w:b/>
          <w:lang w:val="fr-CA"/>
        </w:rPr>
        <w:t xml:space="preserve"> déplacement des </w:t>
      </w:r>
      <w:r w:rsidRPr="00AA1BE0">
        <w:rPr>
          <w:rFonts w:ascii="Arial" w:hAnsi="Arial" w:cs="Arial"/>
          <w:b/>
          <w:lang w:val="fr-CA"/>
        </w:rPr>
        <w:t>personnes</w:t>
      </w:r>
      <w:r w:rsidR="00B41239" w:rsidRPr="00AA1BE0">
        <w:rPr>
          <w:rFonts w:ascii="Arial" w:hAnsi="Arial" w:cs="Arial"/>
          <w:b/>
          <w:lang w:val="fr-CA"/>
        </w:rPr>
        <w:t xml:space="preserve"> ayant</w:t>
      </w:r>
      <w:r w:rsidRPr="00AA1BE0">
        <w:rPr>
          <w:rFonts w:ascii="Arial" w:hAnsi="Arial" w:cs="Arial"/>
          <w:b/>
          <w:lang w:val="fr-CA"/>
        </w:rPr>
        <w:t xml:space="preserve"> des limitations fonctionnelles doit être révisé afin que la réalisation des recommandations issu</w:t>
      </w:r>
      <w:r w:rsidR="001049CE" w:rsidRPr="00AA1BE0">
        <w:rPr>
          <w:rFonts w:ascii="Arial" w:hAnsi="Arial" w:cs="Arial"/>
          <w:b/>
          <w:lang w:val="fr-CA"/>
        </w:rPr>
        <w:t>es de c</w:t>
      </w:r>
      <w:r w:rsidRPr="00AA1BE0">
        <w:rPr>
          <w:rFonts w:ascii="Arial" w:hAnsi="Arial" w:cs="Arial"/>
          <w:b/>
          <w:lang w:val="fr-CA"/>
        </w:rPr>
        <w:t>es enquêtes soit considérée comme une intervention prioritaire</w:t>
      </w:r>
      <w:r w:rsidRPr="00BE35BB">
        <w:rPr>
          <w:rFonts w:ascii="Arial" w:hAnsi="Arial" w:cs="Arial"/>
          <w:lang w:val="fr-CA"/>
        </w:rPr>
        <w:t>. Pour qu’une étude soit utile, il faut certainement que celle-ci mène à des changements concrets bénéficiant aux usagers et usagères.</w:t>
      </w:r>
      <w:r w:rsidR="008F3810" w:rsidRPr="00BE35BB">
        <w:rPr>
          <w:rFonts w:ascii="Arial" w:hAnsi="Arial" w:cs="Arial"/>
          <w:lang w:val="fr-CA"/>
        </w:rPr>
        <w:t xml:space="preserve"> L’ARTM doit amener les OPTC à corriger leurs lacunes en matière d’accessibilité </w:t>
      </w:r>
      <w:r w:rsidR="008F3810" w:rsidRPr="00BE35BB">
        <w:rPr>
          <w:rFonts w:ascii="Arial" w:hAnsi="Arial" w:cs="Arial"/>
          <w:lang w:val="fr-CA"/>
        </w:rPr>
        <w:lastRenderedPageBreak/>
        <w:t>universelle, tout comme elle doit se réserver le même traitement relativement aux installations et équipements qu’elle possède.</w:t>
      </w:r>
    </w:p>
    <w:p w14:paraId="5D3DE1E8" w14:textId="77777777" w:rsidR="003927FD" w:rsidRPr="00BE35BB" w:rsidRDefault="003927FD" w:rsidP="00C75DFD">
      <w:pPr>
        <w:pStyle w:val="Paragraphedeliste"/>
        <w:spacing w:line="276" w:lineRule="auto"/>
        <w:ind w:left="0"/>
        <w:rPr>
          <w:rFonts w:ascii="Arial" w:hAnsi="Arial" w:cs="Arial"/>
          <w:lang w:val="fr-CA"/>
        </w:rPr>
      </w:pPr>
    </w:p>
    <w:p w14:paraId="2A1074BF" w14:textId="5D9648B6" w:rsidR="003927FD" w:rsidRPr="000A1FBD" w:rsidRDefault="00F211A6" w:rsidP="00975288">
      <w:pPr>
        <w:pStyle w:val="Titre2"/>
      </w:pPr>
      <w:bookmarkStart w:id="4" w:name="_Toc58849292"/>
      <w:r w:rsidRPr="000A1FBD">
        <w:t>Amélioration de</w:t>
      </w:r>
      <w:r w:rsidR="00C56F4E">
        <w:t xml:space="preserve"> l’expérience des usagers et usagères de</w:t>
      </w:r>
      <w:r w:rsidRPr="000A1FBD">
        <w:t>s services de transport adapté</w:t>
      </w:r>
      <w:bookmarkEnd w:id="4"/>
    </w:p>
    <w:p w14:paraId="545B99B4" w14:textId="1E645F84" w:rsidR="00745955" w:rsidRPr="00BE35BB" w:rsidRDefault="00432FBB" w:rsidP="00DE6B5B">
      <w:pPr>
        <w:pStyle w:val="Paragraphedeliste"/>
        <w:spacing w:line="360" w:lineRule="auto"/>
        <w:ind w:left="0"/>
        <w:rPr>
          <w:rFonts w:ascii="Arial" w:hAnsi="Arial" w:cs="Arial"/>
          <w:lang w:val="fr-CA"/>
        </w:rPr>
      </w:pPr>
      <w:r w:rsidRPr="00BE35BB">
        <w:rPr>
          <w:rFonts w:ascii="Arial" w:hAnsi="Arial" w:cs="Arial"/>
          <w:lang w:val="fr-CA"/>
        </w:rPr>
        <w:t xml:space="preserve">D’abord, </w:t>
      </w:r>
      <w:r w:rsidRPr="0040035A">
        <w:rPr>
          <w:rFonts w:ascii="Arial" w:hAnsi="Arial" w:cs="Arial"/>
          <w:lang w:val="fr-CA"/>
        </w:rPr>
        <w:t>nous tenons à rappeler qu</w:t>
      </w:r>
      <w:r w:rsidR="00E908AC" w:rsidRPr="0040035A">
        <w:rPr>
          <w:rFonts w:ascii="Arial" w:hAnsi="Arial" w:cs="Arial"/>
          <w:lang w:val="fr-CA"/>
        </w:rPr>
        <w:t xml:space="preserve">e lorsqu’il est mentionné, dans le </w:t>
      </w:r>
      <w:r w:rsidRPr="0040035A">
        <w:rPr>
          <w:rFonts w:ascii="Arial" w:hAnsi="Arial" w:cs="Arial"/>
          <w:lang w:val="fr-CA"/>
        </w:rPr>
        <w:t xml:space="preserve">présent PSD, que des mesures </w:t>
      </w:r>
      <w:r w:rsidR="006332CD" w:rsidRPr="0040035A">
        <w:rPr>
          <w:rFonts w:ascii="Arial" w:hAnsi="Arial" w:cs="Arial"/>
          <w:lang w:val="fr-CA"/>
        </w:rPr>
        <w:t>inspirées des meilleures pratiques seront implantées afin d’améliorer</w:t>
      </w:r>
      <w:r w:rsidRPr="0040035A">
        <w:rPr>
          <w:rFonts w:ascii="Arial" w:hAnsi="Arial" w:cs="Arial"/>
          <w:lang w:val="fr-CA"/>
        </w:rPr>
        <w:t xml:space="preserve"> la qualité de service, </w:t>
      </w:r>
      <w:r w:rsidR="00E908AC" w:rsidRPr="0040035A">
        <w:rPr>
          <w:rFonts w:ascii="Arial" w:hAnsi="Arial" w:cs="Arial"/>
          <w:lang w:val="fr-CA"/>
        </w:rPr>
        <w:t>il d</w:t>
      </w:r>
      <w:r w:rsidR="006332CD" w:rsidRPr="0040035A">
        <w:rPr>
          <w:rFonts w:ascii="Arial" w:hAnsi="Arial" w:cs="Arial"/>
          <w:lang w:val="fr-CA"/>
        </w:rPr>
        <w:t xml:space="preserve">evrait être précisé qu’il s’agit des meilleures pratiques de l’avis des usagers et usagères. Par </w:t>
      </w:r>
      <w:r w:rsidR="006332CD" w:rsidRPr="00BE35BB">
        <w:rPr>
          <w:rFonts w:ascii="Arial" w:hAnsi="Arial" w:cs="Arial"/>
          <w:lang w:val="fr-CA"/>
        </w:rPr>
        <w:t xml:space="preserve">exemple, dans la </w:t>
      </w:r>
      <w:r w:rsidR="00405DBF">
        <w:rPr>
          <w:rFonts w:ascii="Arial" w:hAnsi="Arial" w:cs="Arial"/>
          <w:lang w:val="fr-CA"/>
        </w:rPr>
        <w:t>première section portant sur l’action 3.3.</w:t>
      </w:r>
      <w:r w:rsidR="006332CD" w:rsidRPr="00BE35BB">
        <w:rPr>
          <w:rFonts w:ascii="Arial" w:hAnsi="Arial" w:cs="Arial"/>
          <w:lang w:val="fr-CA"/>
        </w:rPr>
        <w:t xml:space="preserve"> </w:t>
      </w:r>
      <w:proofErr w:type="gramStart"/>
      <w:r w:rsidR="006332CD" w:rsidRPr="00BE35BB">
        <w:rPr>
          <w:rFonts w:ascii="Arial" w:hAnsi="Arial" w:cs="Arial"/>
          <w:lang w:val="fr-CA"/>
        </w:rPr>
        <w:t>qui</w:t>
      </w:r>
      <w:proofErr w:type="gramEnd"/>
      <w:r w:rsidR="006332CD" w:rsidRPr="00BE35BB">
        <w:rPr>
          <w:rFonts w:ascii="Arial" w:hAnsi="Arial" w:cs="Arial"/>
          <w:lang w:val="fr-CA"/>
        </w:rPr>
        <w:t xml:space="preserve"> sera réalisée </w:t>
      </w:r>
      <w:r w:rsidR="00745955" w:rsidRPr="00BE35BB">
        <w:rPr>
          <w:rFonts w:ascii="Arial" w:hAnsi="Arial" w:cs="Arial"/>
          <w:lang w:val="fr-CA"/>
        </w:rPr>
        <w:t>pour soutenir la</w:t>
      </w:r>
      <w:r w:rsidR="006332CD" w:rsidRPr="00BE35BB">
        <w:rPr>
          <w:rFonts w:ascii="Arial" w:hAnsi="Arial" w:cs="Arial"/>
          <w:lang w:val="fr-CA"/>
        </w:rPr>
        <w:t xml:space="preserve"> stratégie qui nous intéresse, nous devrions lire que des mesures « inspirées des meilleures pratiques »</w:t>
      </w:r>
      <w:r w:rsidR="006332CD" w:rsidRPr="00BE35BB">
        <w:rPr>
          <w:rStyle w:val="Appelnotedebasdep"/>
          <w:rFonts w:ascii="Arial" w:hAnsi="Arial" w:cs="Arial"/>
          <w:lang w:val="fr-CA"/>
        </w:rPr>
        <w:footnoteReference w:id="8"/>
      </w:r>
      <w:r w:rsidR="006332CD" w:rsidRPr="00BE35BB">
        <w:rPr>
          <w:rFonts w:ascii="Arial" w:hAnsi="Arial" w:cs="Arial"/>
          <w:lang w:val="fr-CA"/>
        </w:rPr>
        <w:t xml:space="preserve"> </w:t>
      </w:r>
      <w:r w:rsidR="006332CD" w:rsidRPr="00BE35BB">
        <w:rPr>
          <w:rFonts w:ascii="Arial" w:hAnsi="Arial" w:cs="Arial"/>
          <w:i/>
          <w:lang w:val="fr-CA"/>
        </w:rPr>
        <w:t>selon les usagers et usagères</w:t>
      </w:r>
      <w:r w:rsidR="006332CD" w:rsidRPr="00BE35BB">
        <w:rPr>
          <w:rFonts w:ascii="Arial" w:hAnsi="Arial" w:cs="Arial"/>
          <w:lang w:val="fr-CA"/>
        </w:rPr>
        <w:t xml:space="preserve"> seront </w:t>
      </w:r>
      <w:r w:rsidR="00745955" w:rsidRPr="00BE35BB">
        <w:rPr>
          <w:rFonts w:ascii="Arial" w:hAnsi="Arial" w:cs="Arial"/>
          <w:lang w:val="fr-CA"/>
        </w:rPr>
        <w:t>implantées</w:t>
      </w:r>
      <w:r w:rsidR="006332CD" w:rsidRPr="00BE35BB">
        <w:rPr>
          <w:rFonts w:ascii="Arial" w:hAnsi="Arial" w:cs="Arial"/>
          <w:lang w:val="fr-CA"/>
        </w:rPr>
        <w:t>.</w:t>
      </w:r>
    </w:p>
    <w:p w14:paraId="592471D2" w14:textId="77777777" w:rsidR="00AC5423" w:rsidRPr="00BE35BB" w:rsidRDefault="00AC5423" w:rsidP="00920A42">
      <w:pPr>
        <w:pStyle w:val="Paragraphedeliste"/>
        <w:ind w:left="0"/>
        <w:rPr>
          <w:rFonts w:ascii="Arial" w:hAnsi="Arial" w:cs="Arial"/>
          <w:lang w:val="fr-CA"/>
        </w:rPr>
      </w:pPr>
    </w:p>
    <w:p w14:paraId="662F608D" w14:textId="69704375" w:rsidR="00AC5423" w:rsidRPr="00BE35BB" w:rsidRDefault="00AC5423" w:rsidP="000B4E2E">
      <w:pPr>
        <w:pStyle w:val="Titre3"/>
        <w:rPr>
          <w:rFonts w:ascii="Arial" w:hAnsi="Arial" w:cs="Arial"/>
        </w:rPr>
      </w:pPr>
      <w:bookmarkStart w:id="5" w:name="_Toc58849293"/>
      <w:r w:rsidRPr="00BE35BB">
        <w:rPr>
          <w:rFonts w:ascii="Arial" w:hAnsi="Arial" w:cs="Arial"/>
        </w:rPr>
        <w:t>Intégration des services de transport adapté et régulier</w:t>
      </w:r>
      <w:r w:rsidR="00C56F4E">
        <w:rPr>
          <w:rFonts w:ascii="Arial" w:hAnsi="Arial" w:cs="Arial"/>
        </w:rPr>
        <w:t xml:space="preserve"> pour une bonification des options de déplacement</w:t>
      </w:r>
      <w:bookmarkEnd w:id="5"/>
    </w:p>
    <w:p w14:paraId="4297E434" w14:textId="4A8720C1" w:rsidR="0079656F" w:rsidRPr="00BE35BB" w:rsidRDefault="0079656F" w:rsidP="00DE6B5B">
      <w:pPr>
        <w:pStyle w:val="Paragraphedeliste"/>
        <w:spacing w:line="360" w:lineRule="auto"/>
        <w:ind w:left="0"/>
        <w:rPr>
          <w:rFonts w:ascii="Arial" w:hAnsi="Arial" w:cs="Arial"/>
          <w:lang w:val="fr-CA"/>
        </w:rPr>
      </w:pPr>
      <w:r w:rsidRPr="00BE35BB">
        <w:rPr>
          <w:rFonts w:ascii="Arial" w:hAnsi="Arial" w:cs="Arial"/>
          <w:lang w:val="fr-CA"/>
        </w:rPr>
        <w:t xml:space="preserve">Nous comprenons, à la lecture des visées de </w:t>
      </w:r>
      <w:r w:rsidR="00582363">
        <w:rPr>
          <w:rFonts w:ascii="Arial" w:hAnsi="Arial" w:cs="Arial"/>
          <w:lang w:val="fr-CA"/>
        </w:rPr>
        <w:t>l’action 3.3</w:t>
      </w:r>
      <w:r w:rsidRPr="00BE35BB">
        <w:rPr>
          <w:rFonts w:ascii="Arial" w:hAnsi="Arial" w:cs="Arial"/>
          <w:lang w:val="fr-CA"/>
        </w:rPr>
        <w:t>, que l’intégration des ser</w:t>
      </w:r>
      <w:r w:rsidR="00405DBF">
        <w:rPr>
          <w:rFonts w:ascii="Arial" w:hAnsi="Arial" w:cs="Arial"/>
          <w:lang w:val="fr-CA"/>
        </w:rPr>
        <w:t xml:space="preserve">vices de transport adapté et </w:t>
      </w:r>
      <w:r w:rsidRPr="00BE35BB">
        <w:rPr>
          <w:rFonts w:ascii="Arial" w:hAnsi="Arial" w:cs="Arial"/>
          <w:lang w:val="fr-CA"/>
        </w:rPr>
        <w:t>régulier sera priorisée par l’ARTM, et ce dans l</w:t>
      </w:r>
      <w:r w:rsidR="00E915F9" w:rsidRPr="00BE35BB">
        <w:rPr>
          <w:rFonts w:ascii="Arial" w:hAnsi="Arial" w:cs="Arial"/>
          <w:lang w:val="fr-CA"/>
        </w:rPr>
        <w:t>e but</w:t>
      </w:r>
      <w:r w:rsidR="000B4E2E" w:rsidRPr="00BE35BB">
        <w:rPr>
          <w:rFonts w:ascii="Arial" w:hAnsi="Arial" w:cs="Arial"/>
          <w:lang w:val="fr-CA"/>
        </w:rPr>
        <w:t xml:space="preserve"> de</w:t>
      </w:r>
      <w:r w:rsidR="00E915F9" w:rsidRPr="00BE35BB">
        <w:rPr>
          <w:rFonts w:ascii="Arial" w:hAnsi="Arial" w:cs="Arial"/>
          <w:lang w:val="fr-CA"/>
        </w:rPr>
        <w:t xml:space="preserve"> </w:t>
      </w:r>
      <w:r w:rsidR="00E915F9" w:rsidRPr="00BE35BB">
        <w:rPr>
          <w:rFonts w:ascii="Arial" w:hAnsi="Arial" w:cs="Arial"/>
          <w:i/>
          <w:lang w:val="fr-CA"/>
        </w:rPr>
        <w:t>favoriser</w:t>
      </w:r>
      <w:r w:rsidR="00E915F9" w:rsidRPr="00BE35BB">
        <w:rPr>
          <w:rFonts w:ascii="Arial" w:hAnsi="Arial" w:cs="Arial"/>
          <w:lang w:val="fr-CA"/>
        </w:rPr>
        <w:t xml:space="preserve"> une utilisation combinée des réseaux régulier et adapté. </w:t>
      </w:r>
      <w:r w:rsidR="00E915F9" w:rsidRPr="00582363">
        <w:rPr>
          <w:rFonts w:ascii="Arial" w:hAnsi="Arial" w:cs="Arial"/>
          <w:b/>
          <w:lang w:val="fr-CA"/>
        </w:rPr>
        <w:t>Nous soulignons qu’une meilleure intégration des différents réseaux de transport ne devrait jamais avoir pour but d’abaisser les services offerts aux usagers et usagères du transport adapté</w:t>
      </w:r>
      <w:r w:rsidR="00283F81" w:rsidRPr="00582363">
        <w:rPr>
          <w:rFonts w:ascii="Arial" w:hAnsi="Arial" w:cs="Arial"/>
          <w:b/>
          <w:lang w:val="fr-CA"/>
        </w:rPr>
        <w:t>. Celle-ci doit plutôt viser à offrir une option supplémentaire aux personnes utilisant le transport adapté afin de multiplier leurs options de déplacement et ainsi améliorer leur expérience de transport</w:t>
      </w:r>
      <w:r w:rsidR="00283F81" w:rsidRPr="00BE35BB">
        <w:rPr>
          <w:rFonts w:ascii="Arial" w:hAnsi="Arial" w:cs="Arial"/>
          <w:lang w:val="fr-CA"/>
        </w:rPr>
        <w:t>. De même, une meilleur</w:t>
      </w:r>
      <w:r w:rsidR="00060DC6" w:rsidRPr="00BE35BB">
        <w:rPr>
          <w:rFonts w:ascii="Arial" w:hAnsi="Arial" w:cs="Arial"/>
          <w:lang w:val="fr-CA"/>
        </w:rPr>
        <w:t>e</w:t>
      </w:r>
      <w:r w:rsidR="00283F81" w:rsidRPr="00BE35BB">
        <w:rPr>
          <w:rFonts w:ascii="Arial" w:hAnsi="Arial" w:cs="Arial"/>
          <w:lang w:val="fr-CA"/>
        </w:rPr>
        <w:t xml:space="preserve"> intégration des services de transport adapté et régulier entre les sociétés de transport doit certes être encouragée, mais toujours en fonction d’une </w:t>
      </w:r>
      <w:r w:rsidR="0058252C" w:rsidRPr="00BE35BB">
        <w:rPr>
          <w:rFonts w:ascii="Arial" w:hAnsi="Arial" w:cs="Arial"/>
          <w:lang w:val="fr-CA"/>
        </w:rPr>
        <w:t xml:space="preserve">bonification des options de déplacement. Les usagers et les usagères ayant des limitations fonctionnelles connaissent leurs besoins en matière de transport et, par conséquent, sont les </w:t>
      </w:r>
      <w:proofErr w:type="spellStart"/>
      <w:r w:rsidR="0058252C" w:rsidRPr="00BE35BB">
        <w:rPr>
          <w:rFonts w:ascii="Arial" w:hAnsi="Arial" w:cs="Arial"/>
          <w:lang w:val="fr-CA"/>
        </w:rPr>
        <w:t>seul∙es</w:t>
      </w:r>
      <w:proofErr w:type="spellEnd"/>
      <w:r w:rsidR="0058252C" w:rsidRPr="00BE35BB">
        <w:rPr>
          <w:rFonts w:ascii="Arial" w:hAnsi="Arial" w:cs="Arial"/>
          <w:lang w:val="fr-CA"/>
        </w:rPr>
        <w:t xml:space="preserve"> à pouvoir déterminer l’option de déplacement convenant à leur situation et leur permettant de réaliser des trajets sécuritaires.</w:t>
      </w:r>
    </w:p>
    <w:p w14:paraId="581A76B5" w14:textId="77777777" w:rsidR="0079656F" w:rsidRPr="00BE35BB" w:rsidRDefault="0079656F" w:rsidP="00DE6B5B">
      <w:pPr>
        <w:pStyle w:val="Paragraphedeliste"/>
        <w:spacing w:line="360" w:lineRule="auto"/>
        <w:ind w:left="0"/>
        <w:rPr>
          <w:rFonts w:ascii="Arial" w:hAnsi="Arial" w:cs="Arial"/>
          <w:lang w:val="fr-CA"/>
        </w:rPr>
      </w:pPr>
    </w:p>
    <w:p w14:paraId="0A48D31A" w14:textId="5919A6F3" w:rsidR="00AC5423" w:rsidRPr="00BE35BB" w:rsidRDefault="00FD6A1F" w:rsidP="00DE6B5B">
      <w:pPr>
        <w:pStyle w:val="Paragraphedeliste"/>
        <w:spacing w:line="360" w:lineRule="auto"/>
        <w:ind w:left="0"/>
        <w:rPr>
          <w:rFonts w:ascii="Arial" w:hAnsi="Arial" w:cs="Arial"/>
          <w:lang w:val="fr-CA"/>
        </w:rPr>
      </w:pPr>
      <w:r w:rsidRPr="00BE35BB">
        <w:rPr>
          <w:rFonts w:ascii="Arial" w:hAnsi="Arial" w:cs="Arial"/>
          <w:lang w:val="fr-CA"/>
        </w:rPr>
        <w:t xml:space="preserve">Par le fait même, </w:t>
      </w:r>
      <w:r w:rsidR="00AC5423" w:rsidRPr="00BE35BB">
        <w:rPr>
          <w:rFonts w:ascii="Arial" w:hAnsi="Arial" w:cs="Arial"/>
          <w:lang w:val="fr-CA"/>
        </w:rPr>
        <w:t xml:space="preserve">nous voyons d’un bon œil que l’ARTM entreprenne la formation des usagers et usagères </w:t>
      </w:r>
      <w:r w:rsidRPr="00BE35BB">
        <w:rPr>
          <w:rFonts w:ascii="Arial" w:hAnsi="Arial" w:cs="Arial"/>
          <w:lang w:val="fr-CA"/>
        </w:rPr>
        <w:t>du transport adapté à l’utilisation du réseau régulier. </w:t>
      </w:r>
      <w:r w:rsidR="00AC5423" w:rsidRPr="00BE35BB">
        <w:rPr>
          <w:rFonts w:ascii="Arial" w:hAnsi="Arial" w:cs="Arial"/>
          <w:lang w:val="fr-CA"/>
        </w:rPr>
        <w:t xml:space="preserve">Cette formation est plus que nécessaire afin que les personnes visées puissent apprendre le fonctionnement du réseau </w:t>
      </w:r>
      <w:r w:rsidR="00AC5423" w:rsidRPr="00BE35BB">
        <w:rPr>
          <w:rFonts w:ascii="Arial" w:hAnsi="Arial" w:cs="Arial"/>
          <w:lang w:val="fr-CA"/>
        </w:rPr>
        <w:lastRenderedPageBreak/>
        <w:t>régulier tout en étant accompagnées par des spécialistes. Là où le bât blesse, c’est lorsqu’il est spécifié que cette formation a pour but de « </w:t>
      </w:r>
      <w:r w:rsidR="00AC5423" w:rsidRPr="0010254E">
        <w:rPr>
          <w:rFonts w:ascii="Arial" w:hAnsi="Arial" w:cs="Arial"/>
          <w:i/>
          <w:lang w:val="fr-CA"/>
        </w:rPr>
        <w:t>favoriser</w:t>
      </w:r>
      <w:r w:rsidR="00AC5423" w:rsidRPr="00BE35BB">
        <w:rPr>
          <w:rFonts w:ascii="Arial" w:hAnsi="Arial" w:cs="Arial"/>
          <w:lang w:val="fr-CA"/>
        </w:rPr>
        <w:t xml:space="preserve"> une utilisation combinée des réseaux de transport adapté et régulier »</w:t>
      </w:r>
      <w:r w:rsidR="00AC5423" w:rsidRPr="00BE35BB">
        <w:rPr>
          <w:rStyle w:val="Appelnotedebasdep"/>
          <w:rFonts w:ascii="Arial" w:hAnsi="Arial" w:cs="Arial"/>
          <w:lang w:val="fr-CA"/>
        </w:rPr>
        <w:footnoteReference w:id="9"/>
      </w:r>
      <w:r w:rsidR="0010254E">
        <w:rPr>
          <w:rFonts w:ascii="Arial" w:hAnsi="Arial" w:cs="Arial"/>
          <w:lang w:val="fr-CA"/>
        </w:rPr>
        <w:t xml:space="preserve"> </w:t>
      </w:r>
      <w:r w:rsidR="00AC5423" w:rsidRPr="00BE35BB">
        <w:rPr>
          <w:rFonts w:ascii="Arial" w:hAnsi="Arial" w:cs="Arial"/>
          <w:lang w:val="fr-CA"/>
        </w:rPr>
        <w:t xml:space="preserve">; </w:t>
      </w:r>
      <w:r w:rsidR="00AC5423" w:rsidRPr="00582363">
        <w:rPr>
          <w:rFonts w:ascii="Arial" w:hAnsi="Arial" w:cs="Arial"/>
          <w:b/>
          <w:lang w:val="fr-CA"/>
        </w:rPr>
        <w:t xml:space="preserve">il serait plus juste d’écrire que les enseignements et l’accompagnement seront dispensés sur une base volontaire seulement, et </w:t>
      </w:r>
      <w:r w:rsidR="00324865" w:rsidRPr="00582363">
        <w:rPr>
          <w:rFonts w:ascii="Arial" w:hAnsi="Arial" w:cs="Arial"/>
          <w:b/>
          <w:lang w:val="fr-CA"/>
        </w:rPr>
        <w:t xml:space="preserve">ce </w:t>
      </w:r>
      <w:r w:rsidR="00AC5423" w:rsidRPr="00582363">
        <w:rPr>
          <w:rFonts w:ascii="Arial" w:hAnsi="Arial" w:cs="Arial"/>
          <w:b/>
          <w:lang w:val="fr-CA"/>
        </w:rPr>
        <w:t xml:space="preserve">dans le but d’élargir l’éventail des possibilités </w:t>
      </w:r>
      <w:r w:rsidR="00AD4057" w:rsidRPr="00582363">
        <w:rPr>
          <w:rFonts w:ascii="Arial" w:hAnsi="Arial" w:cs="Arial"/>
          <w:b/>
          <w:lang w:val="fr-CA"/>
        </w:rPr>
        <w:t>de déplacement des usagers et usagères du transport adapté</w:t>
      </w:r>
      <w:r w:rsidR="00324865" w:rsidRPr="00582363">
        <w:rPr>
          <w:rFonts w:ascii="Arial" w:hAnsi="Arial" w:cs="Arial"/>
          <w:b/>
          <w:lang w:val="fr-CA"/>
        </w:rPr>
        <w:t xml:space="preserve"> </w:t>
      </w:r>
      <w:proofErr w:type="spellStart"/>
      <w:r w:rsidR="00324865" w:rsidRPr="00582363">
        <w:rPr>
          <w:rFonts w:ascii="Arial" w:hAnsi="Arial" w:cs="Arial"/>
          <w:b/>
          <w:lang w:val="fr-CA"/>
        </w:rPr>
        <w:t>intéressé∙es</w:t>
      </w:r>
      <w:proofErr w:type="spellEnd"/>
      <w:r w:rsidR="00324865" w:rsidRPr="00582363">
        <w:rPr>
          <w:rFonts w:ascii="Arial" w:hAnsi="Arial" w:cs="Arial"/>
          <w:b/>
          <w:lang w:val="fr-CA"/>
        </w:rPr>
        <w:t xml:space="preserve"> par cette offre de formation</w:t>
      </w:r>
      <w:r w:rsidR="00AD4057" w:rsidRPr="00582363">
        <w:rPr>
          <w:rFonts w:ascii="Arial" w:hAnsi="Arial" w:cs="Arial"/>
          <w:b/>
          <w:lang w:val="fr-CA"/>
        </w:rPr>
        <w:t>.</w:t>
      </w:r>
      <w:r w:rsidR="004D7AFC">
        <w:rPr>
          <w:rFonts w:ascii="Arial" w:hAnsi="Arial" w:cs="Arial"/>
          <w:lang w:val="fr-CA"/>
        </w:rPr>
        <w:t xml:space="preserve"> </w:t>
      </w:r>
    </w:p>
    <w:p w14:paraId="26D73BA7" w14:textId="77777777" w:rsidR="00FD6A1F" w:rsidRPr="00BE35BB" w:rsidRDefault="00FD6A1F" w:rsidP="00DE6B5B">
      <w:pPr>
        <w:pStyle w:val="Paragraphedeliste"/>
        <w:spacing w:line="360" w:lineRule="auto"/>
        <w:ind w:left="0"/>
        <w:rPr>
          <w:rFonts w:ascii="Arial" w:hAnsi="Arial" w:cs="Arial"/>
          <w:lang w:val="fr-CA"/>
        </w:rPr>
      </w:pPr>
    </w:p>
    <w:p w14:paraId="2A1839C8" w14:textId="77777777" w:rsidR="00FD6A1F" w:rsidRPr="00BE35BB" w:rsidRDefault="00324865" w:rsidP="000B4E2E">
      <w:pPr>
        <w:pStyle w:val="Titre3"/>
        <w:rPr>
          <w:rFonts w:ascii="Arial" w:hAnsi="Arial" w:cs="Arial"/>
        </w:rPr>
      </w:pPr>
      <w:bookmarkStart w:id="6" w:name="_Toc58849294"/>
      <w:r w:rsidRPr="00BE35BB">
        <w:rPr>
          <w:rFonts w:ascii="Arial" w:hAnsi="Arial" w:cs="Arial"/>
        </w:rPr>
        <w:t xml:space="preserve">L’atteinte de normes </w:t>
      </w:r>
      <w:r w:rsidRPr="00C56F4E">
        <w:rPr>
          <w:rFonts w:ascii="Arial" w:hAnsi="Arial" w:cs="Arial"/>
          <w:i/>
        </w:rPr>
        <w:t>optimales</w:t>
      </w:r>
      <w:r w:rsidRPr="00BE35BB">
        <w:rPr>
          <w:rFonts w:ascii="Arial" w:hAnsi="Arial" w:cs="Arial"/>
        </w:rPr>
        <w:t xml:space="preserve"> par le </w:t>
      </w:r>
      <w:r w:rsidR="00AC5423" w:rsidRPr="0010254E">
        <w:rPr>
          <w:rFonts w:ascii="Arial" w:hAnsi="Arial" w:cs="Arial"/>
          <w:i/>
        </w:rPr>
        <w:t>Programme de développement</w:t>
      </w:r>
      <w:r w:rsidRPr="0010254E">
        <w:rPr>
          <w:rFonts w:ascii="Arial" w:hAnsi="Arial" w:cs="Arial"/>
          <w:i/>
        </w:rPr>
        <w:t xml:space="preserve"> et d’harmonisation du transport adapté</w:t>
      </w:r>
      <w:bookmarkEnd w:id="6"/>
    </w:p>
    <w:p w14:paraId="7E6D6566" w14:textId="2F65E2C0" w:rsidR="00FD52F4" w:rsidRPr="00BE35BB" w:rsidRDefault="00FD52F4" w:rsidP="00DE6B5B">
      <w:pPr>
        <w:pStyle w:val="Paragraphedeliste"/>
        <w:spacing w:line="360" w:lineRule="auto"/>
        <w:ind w:left="0"/>
        <w:rPr>
          <w:rFonts w:ascii="Arial" w:hAnsi="Arial" w:cs="Arial"/>
          <w:lang w:val="fr-CA"/>
        </w:rPr>
      </w:pPr>
      <w:r w:rsidRPr="00BE35BB">
        <w:rPr>
          <w:rFonts w:ascii="Arial" w:hAnsi="Arial" w:cs="Arial"/>
          <w:lang w:val="fr-CA"/>
        </w:rPr>
        <w:t xml:space="preserve">Via le </w:t>
      </w:r>
      <w:r w:rsidRPr="0010254E">
        <w:rPr>
          <w:rFonts w:ascii="Arial" w:hAnsi="Arial" w:cs="Arial"/>
          <w:i/>
          <w:lang w:val="fr-CA"/>
        </w:rPr>
        <w:t>Programme de développement et d’harmonisation du transport adapté</w:t>
      </w:r>
      <w:r w:rsidRPr="00BE35BB">
        <w:rPr>
          <w:rFonts w:ascii="Arial" w:hAnsi="Arial" w:cs="Arial"/>
          <w:lang w:val="fr-CA"/>
        </w:rPr>
        <w:t xml:space="preserve">, l’ARTM entend améliorer les services de transport adapté de la région métropolitaine. Pour ce faire, des « normes </w:t>
      </w:r>
      <w:r w:rsidRPr="00BE35BB">
        <w:rPr>
          <w:rFonts w:ascii="Arial" w:hAnsi="Arial" w:cs="Arial"/>
          <w:i/>
          <w:lang w:val="fr-CA"/>
        </w:rPr>
        <w:t>minimales</w:t>
      </w:r>
      <w:r w:rsidRPr="00BE35BB">
        <w:rPr>
          <w:rFonts w:ascii="Arial" w:hAnsi="Arial" w:cs="Arial"/>
          <w:lang w:val="fr-CA"/>
        </w:rPr>
        <w:t xml:space="preserve"> métropolitaines quant aux services de transport adapté »</w:t>
      </w:r>
      <w:r w:rsidRPr="00BE35BB">
        <w:rPr>
          <w:rStyle w:val="Appelnotedebasdep"/>
          <w:rFonts w:ascii="Arial" w:hAnsi="Arial" w:cs="Arial"/>
          <w:lang w:val="fr-CA"/>
        </w:rPr>
        <w:footnoteReference w:id="10"/>
      </w:r>
      <w:r w:rsidRPr="00BE35BB">
        <w:rPr>
          <w:rFonts w:ascii="Arial" w:hAnsi="Arial" w:cs="Arial"/>
          <w:lang w:val="fr-CA"/>
        </w:rPr>
        <w:t xml:space="preserve"> seront établies</w:t>
      </w:r>
      <w:r w:rsidR="004E4CE7" w:rsidRPr="00BE35BB">
        <w:rPr>
          <w:rFonts w:ascii="Arial" w:hAnsi="Arial" w:cs="Arial"/>
          <w:lang w:val="fr-CA"/>
        </w:rPr>
        <w:t xml:space="preserve">. </w:t>
      </w:r>
      <w:r w:rsidR="004E4CE7" w:rsidRPr="00C3161F">
        <w:rPr>
          <w:rFonts w:ascii="Arial" w:hAnsi="Arial" w:cs="Arial"/>
          <w:b/>
          <w:lang w:val="fr-CA"/>
        </w:rPr>
        <w:t xml:space="preserve">Nous </w:t>
      </w:r>
      <w:r w:rsidR="00C90C14" w:rsidRPr="00C3161F">
        <w:rPr>
          <w:rFonts w:ascii="Arial" w:hAnsi="Arial" w:cs="Arial"/>
          <w:b/>
          <w:lang w:val="fr-CA"/>
        </w:rPr>
        <w:t>demandons</w:t>
      </w:r>
      <w:r w:rsidR="004E4CE7" w:rsidRPr="00C3161F">
        <w:rPr>
          <w:rFonts w:ascii="Arial" w:hAnsi="Arial" w:cs="Arial"/>
          <w:b/>
          <w:lang w:val="fr-CA"/>
        </w:rPr>
        <w:t xml:space="preserve"> que le programme en question </w:t>
      </w:r>
      <w:r w:rsidR="00F660E2" w:rsidRPr="00C3161F">
        <w:rPr>
          <w:rFonts w:ascii="Arial" w:hAnsi="Arial" w:cs="Arial"/>
          <w:b/>
          <w:lang w:val="fr-CA"/>
        </w:rPr>
        <w:t>prévoie</w:t>
      </w:r>
      <w:r w:rsidR="004E4CE7" w:rsidRPr="00C3161F">
        <w:rPr>
          <w:rFonts w:ascii="Arial" w:hAnsi="Arial" w:cs="Arial"/>
          <w:b/>
          <w:lang w:val="fr-CA"/>
        </w:rPr>
        <w:t xml:space="preserve"> une démarche visant à établir des normes </w:t>
      </w:r>
      <w:r w:rsidR="008F5B56" w:rsidRPr="00C3161F">
        <w:rPr>
          <w:rFonts w:ascii="Arial" w:hAnsi="Arial" w:cs="Arial"/>
          <w:b/>
          <w:i/>
          <w:lang w:val="fr-CA"/>
        </w:rPr>
        <w:t>optimales</w:t>
      </w:r>
      <w:r w:rsidR="008F5B56" w:rsidRPr="00C3161F">
        <w:rPr>
          <w:rFonts w:ascii="Arial" w:hAnsi="Arial" w:cs="Arial"/>
          <w:b/>
          <w:lang w:val="fr-CA"/>
        </w:rPr>
        <w:t xml:space="preserve"> en fonction des meilleures pratiques identifiées par les usagers et usagères; ce sont ces pratiques qui doivent devenir la norme à atteindre</w:t>
      </w:r>
      <w:r w:rsidR="008F5B56" w:rsidRPr="00BE35BB">
        <w:rPr>
          <w:rFonts w:ascii="Arial" w:hAnsi="Arial" w:cs="Arial"/>
          <w:lang w:val="fr-CA"/>
        </w:rPr>
        <w:t>. Toutes ambitions visant simplement l’atteinte de normes minimales risquent de ne pas mener à une amélioration de l’ensemble des services de transport adapté du territoire.</w:t>
      </w:r>
      <w:r w:rsidR="009867CD" w:rsidRPr="00BE35BB">
        <w:rPr>
          <w:rFonts w:ascii="Arial" w:hAnsi="Arial" w:cs="Arial"/>
          <w:lang w:val="fr-CA"/>
        </w:rPr>
        <w:t xml:space="preserve"> Nous </w:t>
      </w:r>
      <w:r w:rsidR="0010254E">
        <w:rPr>
          <w:rFonts w:ascii="Arial" w:hAnsi="Arial" w:cs="Arial"/>
          <w:lang w:val="fr-CA"/>
        </w:rPr>
        <w:t>voulons éviter que les différentes</w:t>
      </w:r>
      <w:r w:rsidR="009867CD" w:rsidRPr="00BE35BB">
        <w:rPr>
          <w:rFonts w:ascii="Arial" w:hAnsi="Arial" w:cs="Arial"/>
          <w:lang w:val="fr-CA"/>
        </w:rPr>
        <w:t xml:space="preserve"> OPTC se contente</w:t>
      </w:r>
      <w:r w:rsidR="0010254E">
        <w:rPr>
          <w:rFonts w:ascii="Arial" w:hAnsi="Arial" w:cs="Arial"/>
          <w:lang w:val="fr-CA"/>
        </w:rPr>
        <w:t xml:space="preserve">nt de </w:t>
      </w:r>
      <w:r w:rsidR="009867CD" w:rsidRPr="00BE35BB">
        <w:rPr>
          <w:rFonts w:ascii="Arial" w:hAnsi="Arial" w:cs="Arial"/>
          <w:lang w:val="fr-CA"/>
        </w:rPr>
        <w:t>faire le minimum</w:t>
      </w:r>
      <w:r w:rsidR="0010254E">
        <w:rPr>
          <w:rFonts w:ascii="Arial" w:hAnsi="Arial" w:cs="Arial"/>
          <w:lang w:val="fr-CA"/>
        </w:rPr>
        <w:t xml:space="preserve"> requis</w:t>
      </w:r>
      <w:r w:rsidR="009867CD" w:rsidRPr="00BE35BB">
        <w:rPr>
          <w:rFonts w:ascii="Arial" w:hAnsi="Arial" w:cs="Arial"/>
          <w:lang w:val="fr-CA"/>
        </w:rPr>
        <w:t>.</w:t>
      </w:r>
    </w:p>
    <w:p w14:paraId="45D7FFA7" w14:textId="77777777" w:rsidR="00460EDB" w:rsidRPr="00BE35BB" w:rsidRDefault="00460EDB" w:rsidP="00DE6B5B">
      <w:pPr>
        <w:pStyle w:val="Paragraphedeliste"/>
        <w:spacing w:line="360" w:lineRule="auto"/>
        <w:ind w:left="0"/>
        <w:rPr>
          <w:rFonts w:ascii="Arial" w:hAnsi="Arial" w:cs="Arial"/>
          <w:lang w:val="fr-CA"/>
        </w:rPr>
      </w:pPr>
    </w:p>
    <w:p w14:paraId="0A777E6A" w14:textId="065D3336" w:rsidR="00460EDB" w:rsidRPr="00BE35BB" w:rsidRDefault="00C84738" w:rsidP="000B4E2E">
      <w:pPr>
        <w:pStyle w:val="Titre3"/>
        <w:rPr>
          <w:rFonts w:ascii="Arial" w:hAnsi="Arial" w:cs="Arial"/>
        </w:rPr>
      </w:pPr>
      <w:bookmarkStart w:id="7" w:name="_Toc58849295"/>
      <w:r>
        <w:rPr>
          <w:rFonts w:ascii="Arial" w:hAnsi="Arial" w:cs="Arial"/>
        </w:rPr>
        <w:t xml:space="preserve">Une offre de </w:t>
      </w:r>
      <w:r w:rsidR="00324865" w:rsidRPr="00BE35BB">
        <w:rPr>
          <w:rFonts w:ascii="Arial" w:hAnsi="Arial" w:cs="Arial"/>
        </w:rPr>
        <w:t>transport adapté</w:t>
      </w:r>
      <w:r>
        <w:rPr>
          <w:rFonts w:ascii="Arial" w:hAnsi="Arial" w:cs="Arial"/>
        </w:rPr>
        <w:t xml:space="preserve"> améliorée</w:t>
      </w:r>
      <w:r w:rsidR="00C56F4E">
        <w:rPr>
          <w:rFonts w:ascii="Arial" w:hAnsi="Arial" w:cs="Arial"/>
        </w:rPr>
        <w:t xml:space="preserve"> pour permettre la réalisation de</w:t>
      </w:r>
      <w:r w:rsidR="00C56F4E" w:rsidRPr="00C56F4E">
        <w:rPr>
          <w:rFonts w:ascii="Arial" w:hAnsi="Arial" w:cs="Arial"/>
        </w:rPr>
        <w:t xml:space="preserve"> l’ensemble de</w:t>
      </w:r>
      <w:r w:rsidR="00C56F4E">
        <w:rPr>
          <w:rFonts w:ascii="Arial" w:hAnsi="Arial" w:cs="Arial"/>
        </w:rPr>
        <w:t>s</w:t>
      </w:r>
      <w:r w:rsidR="00C56F4E" w:rsidRPr="00C56F4E">
        <w:rPr>
          <w:rFonts w:ascii="Arial" w:hAnsi="Arial" w:cs="Arial"/>
        </w:rPr>
        <w:t xml:space="preserve"> habitudes de vie</w:t>
      </w:r>
      <w:bookmarkEnd w:id="7"/>
    </w:p>
    <w:p w14:paraId="25396CB2" w14:textId="1887AD54" w:rsidR="00324865" w:rsidRPr="00BE35BB" w:rsidRDefault="00324865" w:rsidP="00DE6B5B">
      <w:pPr>
        <w:pStyle w:val="Paragraphedeliste"/>
        <w:spacing w:line="360" w:lineRule="auto"/>
        <w:ind w:left="0"/>
        <w:rPr>
          <w:rFonts w:ascii="Arial" w:hAnsi="Arial" w:cs="Arial"/>
          <w:lang w:val="fr-CA"/>
        </w:rPr>
      </w:pPr>
      <w:r w:rsidRPr="00BE35BB">
        <w:rPr>
          <w:rFonts w:ascii="Arial" w:hAnsi="Arial" w:cs="Arial"/>
          <w:lang w:val="fr-CA"/>
        </w:rPr>
        <w:t>Tel que statué en introduction, l’accessibilité universelle a pour prémisse l’inclusion de tous et toutes</w:t>
      </w:r>
      <w:r w:rsidR="00B64222">
        <w:rPr>
          <w:rFonts w:ascii="Arial" w:hAnsi="Arial" w:cs="Arial"/>
          <w:lang w:val="fr-CA"/>
        </w:rPr>
        <w:t xml:space="preserve"> au sein des différentes sphères de la société</w:t>
      </w:r>
      <w:r w:rsidRPr="00BE35BB">
        <w:rPr>
          <w:rFonts w:ascii="Arial" w:hAnsi="Arial" w:cs="Arial"/>
          <w:lang w:val="fr-CA"/>
        </w:rPr>
        <w:t>. En</w:t>
      </w:r>
      <w:r w:rsidR="00B64222">
        <w:rPr>
          <w:rFonts w:ascii="Arial" w:hAnsi="Arial" w:cs="Arial"/>
          <w:lang w:val="fr-CA"/>
        </w:rPr>
        <w:t xml:space="preserve"> outre</w:t>
      </w:r>
      <w:r w:rsidRPr="00BE35BB">
        <w:rPr>
          <w:rFonts w:ascii="Arial" w:hAnsi="Arial" w:cs="Arial"/>
          <w:lang w:val="fr-CA"/>
        </w:rPr>
        <w:t xml:space="preserve">, les personnes en situation de handicap bénéficient directement de la mise en accessibilité </w:t>
      </w:r>
      <w:r w:rsidR="00F97EF9" w:rsidRPr="00BE35BB">
        <w:rPr>
          <w:rFonts w:ascii="Arial" w:hAnsi="Arial" w:cs="Arial"/>
          <w:lang w:val="fr-CA"/>
        </w:rPr>
        <w:t xml:space="preserve">universelle </w:t>
      </w:r>
      <w:r w:rsidRPr="00BE35BB">
        <w:rPr>
          <w:rFonts w:ascii="Arial" w:hAnsi="Arial" w:cs="Arial"/>
          <w:lang w:val="fr-CA"/>
        </w:rPr>
        <w:t>des transports collectifs</w:t>
      </w:r>
      <w:r w:rsidR="00F97EF9" w:rsidRPr="00BE35BB">
        <w:rPr>
          <w:rFonts w:ascii="Arial" w:hAnsi="Arial" w:cs="Arial"/>
          <w:lang w:val="fr-CA"/>
        </w:rPr>
        <w:t xml:space="preserve"> et de l’amélioration de l’offre de transport adapté. </w:t>
      </w:r>
      <w:r w:rsidR="002916AB">
        <w:rPr>
          <w:rFonts w:ascii="Arial" w:hAnsi="Arial" w:cs="Arial"/>
          <w:lang w:val="fr-CA"/>
        </w:rPr>
        <w:t>P</w:t>
      </w:r>
      <w:r w:rsidR="00F97EF9" w:rsidRPr="00BE35BB">
        <w:rPr>
          <w:rFonts w:ascii="Arial" w:hAnsi="Arial" w:cs="Arial"/>
          <w:lang w:val="fr-CA"/>
        </w:rPr>
        <w:t>our qu’un service de transport soit réellement adapté aux différentes réalités, il se doit de permettre à ses usagers et usagères de réaliser l’ensemble de leurs activités quotidiennes. Le processus de production de handicap (PPH) nous indique</w:t>
      </w:r>
      <w:r w:rsidR="00F401B9" w:rsidRPr="00BE35BB">
        <w:rPr>
          <w:rFonts w:ascii="Arial" w:hAnsi="Arial" w:cs="Arial"/>
          <w:lang w:val="fr-CA"/>
        </w:rPr>
        <w:t>, à ce propos,</w:t>
      </w:r>
      <w:r w:rsidR="00F97EF9" w:rsidRPr="00BE35BB">
        <w:rPr>
          <w:rFonts w:ascii="Arial" w:hAnsi="Arial" w:cs="Arial"/>
          <w:lang w:val="fr-CA"/>
        </w:rPr>
        <w:t xml:space="preserve"> que « la réalisation des habitudes de vie peut être influencée par le renforcement des capacités ou la compensation des incapacités par la réadaptation et </w:t>
      </w:r>
      <w:r w:rsidR="00F97EF9" w:rsidRPr="00BE35BB">
        <w:rPr>
          <w:rFonts w:ascii="Arial" w:hAnsi="Arial" w:cs="Arial"/>
          <w:lang w:val="fr-CA"/>
        </w:rPr>
        <w:lastRenderedPageBreak/>
        <w:t xml:space="preserve">des aides techniques, </w:t>
      </w:r>
      <w:r w:rsidR="00F97EF9" w:rsidRPr="002916AB">
        <w:rPr>
          <w:rFonts w:ascii="Arial" w:hAnsi="Arial" w:cs="Arial"/>
          <w:i/>
          <w:lang w:val="fr-CA"/>
        </w:rPr>
        <w:t>mais également par la réduction des obstacles dans l’environnement</w:t>
      </w:r>
      <w:r w:rsidR="00F97EF9" w:rsidRPr="00BE35BB">
        <w:rPr>
          <w:rFonts w:ascii="Arial" w:hAnsi="Arial" w:cs="Arial"/>
          <w:lang w:val="fr-CA"/>
        </w:rPr>
        <w:t> »</w:t>
      </w:r>
      <w:r w:rsidR="00F97EF9" w:rsidRPr="00BE35BB">
        <w:rPr>
          <w:rStyle w:val="Appelnotedebasdep"/>
          <w:rFonts w:ascii="Arial" w:hAnsi="Arial" w:cs="Arial"/>
          <w:lang w:val="fr-CA"/>
        </w:rPr>
        <w:footnoteReference w:id="11"/>
      </w:r>
      <w:r w:rsidR="00F97EF9" w:rsidRPr="00BE35BB">
        <w:rPr>
          <w:rFonts w:ascii="Arial" w:hAnsi="Arial" w:cs="Arial"/>
          <w:lang w:val="fr-CA"/>
        </w:rPr>
        <w:t>. Parmi ces obstacles, nous retrouvons entre autres les pr</w:t>
      </w:r>
      <w:r w:rsidR="002916AB">
        <w:rPr>
          <w:rFonts w:ascii="Arial" w:hAnsi="Arial" w:cs="Arial"/>
          <w:lang w:val="fr-CA"/>
        </w:rPr>
        <w:t>éjugés, le manque de ressources et</w:t>
      </w:r>
      <w:r w:rsidR="00F97EF9" w:rsidRPr="00BE35BB">
        <w:rPr>
          <w:rFonts w:ascii="Arial" w:hAnsi="Arial" w:cs="Arial"/>
          <w:lang w:val="fr-CA"/>
        </w:rPr>
        <w:t xml:space="preserve"> l’absence d’accessibilité universelle de l’environnement bâti. </w:t>
      </w:r>
    </w:p>
    <w:p w14:paraId="270BA762" w14:textId="77777777" w:rsidR="00F401B9" w:rsidRPr="00BE35BB" w:rsidRDefault="00F401B9" w:rsidP="00DE6B5B">
      <w:pPr>
        <w:pStyle w:val="Paragraphedeliste"/>
        <w:spacing w:line="360" w:lineRule="auto"/>
        <w:ind w:left="0"/>
        <w:rPr>
          <w:rFonts w:ascii="Arial" w:hAnsi="Arial" w:cs="Arial"/>
          <w:lang w:val="fr-CA"/>
        </w:rPr>
      </w:pPr>
    </w:p>
    <w:p w14:paraId="05210F5B" w14:textId="1EE00352" w:rsidR="00324865" w:rsidRPr="00BE35BB" w:rsidRDefault="00F401B9" w:rsidP="00DE6B5B">
      <w:pPr>
        <w:pStyle w:val="Paragraphedeliste"/>
        <w:spacing w:line="360" w:lineRule="auto"/>
        <w:ind w:left="0"/>
        <w:rPr>
          <w:rFonts w:ascii="Arial" w:hAnsi="Arial" w:cs="Arial"/>
          <w:lang w:val="fr-CA"/>
        </w:rPr>
      </w:pPr>
      <w:r w:rsidRPr="00BE35BB">
        <w:rPr>
          <w:rFonts w:ascii="Arial" w:hAnsi="Arial" w:cs="Arial"/>
          <w:lang w:val="fr-CA"/>
        </w:rPr>
        <w:t xml:space="preserve">Ce préambule veut porter à l’attention de l’ARTM que </w:t>
      </w:r>
      <w:r w:rsidRPr="00C3161F">
        <w:rPr>
          <w:rFonts w:ascii="Arial" w:hAnsi="Arial" w:cs="Arial"/>
          <w:b/>
          <w:lang w:val="fr-CA"/>
        </w:rPr>
        <w:t>les personnes ayant des limitations fonctionnelles, parmi lesquelles plusieurs sont des personnes aînées, ont non seulement le droit de s’attendre du service de transport adapté de leur région qu’il les aide</w:t>
      </w:r>
      <w:r w:rsidR="00CF630A" w:rsidRPr="00C3161F">
        <w:rPr>
          <w:rFonts w:ascii="Arial" w:hAnsi="Arial" w:cs="Arial"/>
          <w:b/>
          <w:lang w:val="fr-CA"/>
        </w:rPr>
        <w:t xml:space="preserve"> à « se mouvoir de façon sécuritaire »</w:t>
      </w:r>
      <w:r w:rsidR="00CF630A" w:rsidRPr="00C3161F">
        <w:rPr>
          <w:rStyle w:val="Appelnotedebasdep"/>
          <w:rFonts w:ascii="Arial" w:hAnsi="Arial" w:cs="Arial"/>
          <w:b/>
          <w:lang w:val="fr-CA"/>
        </w:rPr>
        <w:footnoteReference w:id="12"/>
      </w:r>
      <w:r w:rsidR="00CF630A" w:rsidRPr="00C3161F">
        <w:rPr>
          <w:rFonts w:ascii="Arial" w:hAnsi="Arial" w:cs="Arial"/>
          <w:b/>
          <w:lang w:val="fr-CA"/>
        </w:rPr>
        <w:t>, mais également qu’il leur permette de réaliser l’ensemble de leurs habitudes de vie.</w:t>
      </w:r>
      <w:r w:rsidR="00CF630A" w:rsidRPr="00BE35BB">
        <w:rPr>
          <w:rFonts w:ascii="Arial" w:hAnsi="Arial" w:cs="Arial"/>
          <w:lang w:val="fr-CA"/>
        </w:rPr>
        <w:t xml:space="preserve"> </w:t>
      </w:r>
      <w:r w:rsidR="008459E3" w:rsidRPr="00BE35BB">
        <w:rPr>
          <w:rFonts w:ascii="Arial" w:hAnsi="Arial" w:cs="Arial"/>
          <w:lang w:val="fr-CA"/>
        </w:rPr>
        <w:t xml:space="preserve">En l’absence d’alternatives accessibles, plusieurs personnes utilisant le transport adapté en dépendent. </w:t>
      </w:r>
      <w:r w:rsidR="00CF630A" w:rsidRPr="00BE35BB">
        <w:rPr>
          <w:rFonts w:ascii="Arial" w:hAnsi="Arial" w:cs="Arial"/>
          <w:lang w:val="fr-CA"/>
        </w:rPr>
        <w:t>L’accent placé sur l’accès aux services essentiels dans le présent PSD ne tient pas compte du fait que la participation sociale pleine et entière des personnes en situation de handicap ne se résume pas à pouvoir se rendre à l’épicerie ou à la pharmacie, soit à pouvoir se déplacer vers les lieux dispensant des services essentiels</w:t>
      </w:r>
      <w:r w:rsidR="00604440" w:rsidRPr="00BE35BB">
        <w:rPr>
          <w:rFonts w:ascii="Arial" w:hAnsi="Arial" w:cs="Arial"/>
          <w:lang w:val="fr-CA"/>
        </w:rPr>
        <w:t xml:space="preserve"> exclusivement</w:t>
      </w:r>
      <w:r w:rsidR="00CF630A" w:rsidRPr="00BE35BB">
        <w:rPr>
          <w:rFonts w:ascii="Arial" w:hAnsi="Arial" w:cs="Arial"/>
          <w:lang w:val="fr-CA"/>
        </w:rPr>
        <w:t>.</w:t>
      </w:r>
      <w:r w:rsidR="004D7AFC">
        <w:rPr>
          <w:rFonts w:ascii="Arial" w:hAnsi="Arial" w:cs="Arial"/>
          <w:lang w:val="fr-CA"/>
        </w:rPr>
        <w:t xml:space="preserve"> La </w:t>
      </w:r>
      <w:r w:rsidR="004D7AFC" w:rsidRPr="000E58BC">
        <w:rPr>
          <w:rFonts w:ascii="Arial" w:hAnsi="Arial" w:cs="Arial"/>
          <w:i/>
          <w:lang w:val="fr-CA"/>
        </w:rPr>
        <w:t>Politique de mobilité durable</w:t>
      </w:r>
      <w:r w:rsidR="007E2FA3" w:rsidRPr="000E58BC">
        <w:rPr>
          <w:rFonts w:ascii="Arial" w:hAnsi="Arial" w:cs="Arial"/>
          <w:i/>
          <w:lang w:val="fr-CA"/>
        </w:rPr>
        <w:t xml:space="preserve"> 2030</w:t>
      </w:r>
      <w:r w:rsidR="007E2FA3">
        <w:rPr>
          <w:rFonts w:ascii="Arial" w:hAnsi="Arial" w:cs="Arial"/>
          <w:lang w:val="fr-CA"/>
        </w:rPr>
        <w:t>, produite en</w:t>
      </w:r>
      <w:r w:rsidR="004D7AFC">
        <w:rPr>
          <w:rFonts w:ascii="Arial" w:hAnsi="Arial" w:cs="Arial"/>
          <w:lang w:val="fr-CA"/>
        </w:rPr>
        <w:t xml:space="preserve"> 2018</w:t>
      </w:r>
      <w:r w:rsidR="009B0C69">
        <w:rPr>
          <w:rFonts w:ascii="Arial" w:hAnsi="Arial" w:cs="Arial"/>
          <w:lang w:val="fr-CA"/>
        </w:rPr>
        <w:t xml:space="preserve"> par le gouvernement du Québec</w:t>
      </w:r>
      <w:r w:rsidR="007E2FA3">
        <w:rPr>
          <w:rFonts w:ascii="Arial" w:hAnsi="Arial" w:cs="Arial"/>
          <w:lang w:val="fr-CA"/>
        </w:rPr>
        <w:t>,</w:t>
      </w:r>
      <w:r w:rsidR="004D7AFC">
        <w:rPr>
          <w:rFonts w:ascii="Arial" w:hAnsi="Arial" w:cs="Arial"/>
          <w:lang w:val="fr-CA"/>
        </w:rPr>
        <w:t xml:space="preserve"> énonce</w:t>
      </w:r>
      <w:r w:rsidR="007E2FA3">
        <w:rPr>
          <w:rFonts w:ascii="Arial" w:hAnsi="Arial" w:cs="Arial"/>
          <w:lang w:val="fr-CA"/>
        </w:rPr>
        <w:t xml:space="preserve"> d’ailleurs</w:t>
      </w:r>
      <w:r w:rsidR="004D7AFC">
        <w:rPr>
          <w:rFonts w:ascii="Arial" w:hAnsi="Arial" w:cs="Arial"/>
          <w:lang w:val="fr-CA"/>
        </w:rPr>
        <w:t xml:space="preserve"> que « l’accessibilité des services est cruciale pour permettre à toute personne de contribuer activement à la société »</w:t>
      </w:r>
      <w:r w:rsidR="004D7AFC">
        <w:rPr>
          <w:rStyle w:val="Appelnotedebasdep"/>
          <w:rFonts w:ascii="Arial" w:hAnsi="Arial" w:cs="Arial"/>
          <w:lang w:val="fr-CA"/>
        </w:rPr>
        <w:footnoteReference w:id="13"/>
      </w:r>
      <w:r w:rsidR="007E2FA3">
        <w:rPr>
          <w:rFonts w:ascii="Arial" w:hAnsi="Arial" w:cs="Arial"/>
          <w:lang w:val="fr-CA"/>
        </w:rPr>
        <w:t>, ce qui contraste avec la simple possibilité de pouvoir combler ses besoins dits essentiels.</w:t>
      </w:r>
    </w:p>
    <w:p w14:paraId="6056C4BD" w14:textId="77777777" w:rsidR="00460EDB" w:rsidRPr="00BE35BB" w:rsidRDefault="00460EDB" w:rsidP="00DE6B5B">
      <w:pPr>
        <w:pStyle w:val="Paragraphedeliste"/>
        <w:spacing w:line="360" w:lineRule="auto"/>
        <w:ind w:left="0"/>
        <w:rPr>
          <w:rFonts w:ascii="Arial" w:hAnsi="Arial" w:cs="Arial"/>
          <w:lang w:val="fr-CA"/>
        </w:rPr>
      </w:pPr>
    </w:p>
    <w:p w14:paraId="7BC666B7" w14:textId="0631D2D2" w:rsidR="00FD6A1F" w:rsidRPr="00BE35BB" w:rsidRDefault="00DE7125" w:rsidP="00DE6B5B">
      <w:pPr>
        <w:pStyle w:val="Paragraphedeliste"/>
        <w:spacing w:line="360" w:lineRule="auto"/>
        <w:ind w:left="0"/>
        <w:rPr>
          <w:rFonts w:ascii="Arial" w:hAnsi="Arial" w:cs="Arial"/>
          <w:lang w:val="fr-CA"/>
        </w:rPr>
      </w:pPr>
      <w:r w:rsidRPr="00BE35BB">
        <w:rPr>
          <w:rFonts w:ascii="Arial" w:hAnsi="Arial" w:cs="Arial"/>
          <w:lang w:val="fr-CA"/>
        </w:rPr>
        <w:t xml:space="preserve">Dans un second temps, </w:t>
      </w:r>
      <w:r w:rsidRPr="00C3161F">
        <w:rPr>
          <w:rFonts w:ascii="Arial" w:hAnsi="Arial" w:cs="Arial"/>
          <w:b/>
          <w:lang w:val="fr-CA"/>
        </w:rPr>
        <w:t>nous considérons que la présente planification stratégique doit</w:t>
      </w:r>
      <w:r w:rsidR="00192975" w:rsidRPr="00C3161F">
        <w:rPr>
          <w:rFonts w:ascii="Arial" w:hAnsi="Arial" w:cs="Arial"/>
          <w:b/>
          <w:lang w:val="fr-CA"/>
        </w:rPr>
        <w:t xml:space="preserve"> </w:t>
      </w:r>
      <w:r w:rsidRPr="00C3161F">
        <w:rPr>
          <w:rFonts w:ascii="Arial" w:hAnsi="Arial" w:cs="Arial"/>
          <w:b/>
          <w:lang w:val="fr-CA"/>
        </w:rPr>
        <w:t>tenir compte des besoins croissants relatifs au phénomène de vieillissement de la population, mais également de ceux découlant de la complexité de la situation de certaines personnes ayant des limitations profondes</w:t>
      </w:r>
      <w:r w:rsidR="008C3213" w:rsidRPr="00C3161F">
        <w:rPr>
          <w:rFonts w:ascii="Arial" w:hAnsi="Arial" w:cs="Arial"/>
          <w:b/>
          <w:lang w:val="fr-CA"/>
        </w:rPr>
        <w:t xml:space="preserve"> et des besoins diversifiés</w:t>
      </w:r>
      <w:r w:rsidR="008C3213" w:rsidRPr="00BE35BB">
        <w:rPr>
          <w:rFonts w:ascii="Arial" w:hAnsi="Arial" w:cs="Arial"/>
          <w:lang w:val="fr-CA"/>
        </w:rPr>
        <w:t>.</w:t>
      </w:r>
      <w:r w:rsidRPr="00BE35BB">
        <w:rPr>
          <w:rFonts w:ascii="Arial" w:hAnsi="Arial" w:cs="Arial"/>
          <w:lang w:val="fr-CA"/>
        </w:rPr>
        <w:t xml:space="preserve"> Présentement, une portion des personnes admises</w:t>
      </w:r>
      <w:r w:rsidR="00192975" w:rsidRPr="00BE35BB">
        <w:rPr>
          <w:rFonts w:ascii="Arial" w:hAnsi="Arial" w:cs="Arial"/>
          <w:lang w:val="fr-CA"/>
        </w:rPr>
        <w:t xml:space="preserve"> dans les divers services de transport adapté ne peuvent être déplacées en raison de l’absence de véhicules adaptés à leur condition</w:t>
      </w:r>
      <w:r w:rsidR="008C3213" w:rsidRPr="00BE35BB">
        <w:rPr>
          <w:rFonts w:ascii="Arial" w:hAnsi="Arial" w:cs="Arial"/>
          <w:lang w:val="fr-CA"/>
        </w:rPr>
        <w:t xml:space="preserve"> et leurs besoins</w:t>
      </w:r>
      <w:r w:rsidR="008459E3" w:rsidRPr="00BE35BB">
        <w:rPr>
          <w:rFonts w:ascii="Arial" w:hAnsi="Arial" w:cs="Arial"/>
          <w:lang w:val="fr-CA"/>
        </w:rPr>
        <w:t xml:space="preserve">, </w:t>
      </w:r>
      <w:r w:rsidR="000E58BC">
        <w:rPr>
          <w:rFonts w:ascii="Arial" w:hAnsi="Arial" w:cs="Arial"/>
          <w:lang w:val="fr-CA"/>
        </w:rPr>
        <w:t xml:space="preserve">du manque de formations spécifiques pour les chauffeurs, </w:t>
      </w:r>
      <w:r w:rsidR="008459E3" w:rsidRPr="00BE35BB">
        <w:rPr>
          <w:rFonts w:ascii="Arial" w:hAnsi="Arial" w:cs="Arial"/>
          <w:lang w:val="fr-CA"/>
        </w:rPr>
        <w:t xml:space="preserve">ou encore en raison </w:t>
      </w:r>
      <w:r w:rsidR="00192975" w:rsidRPr="00BE35BB">
        <w:rPr>
          <w:rFonts w:ascii="Arial" w:hAnsi="Arial" w:cs="Arial"/>
          <w:lang w:val="fr-CA"/>
        </w:rPr>
        <w:t>du manque de ressources véhiculaires. Pourtant, ces personnes remplissent les critères</w:t>
      </w:r>
      <w:r w:rsidR="00F660E2">
        <w:rPr>
          <w:rFonts w:ascii="Arial" w:hAnsi="Arial" w:cs="Arial"/>
          <w:lang w:val="fr-CA"/>
        </w:rPr>
        <w:t xml:space="preserve"> établis par le Ministère des Tr</w:t>
      </w:r>
      <w:r w:rsidR="00192975" w:rsidRPr="00BE35BB">
        <w:rPr>
          <w:rFonts w:ascii="Arial" w:hAnsi="Arial" w:cs="Arial"/>
          <w:lang w:val="fr-CA"/>
        </w:rPr>
        <w:t>ansports du Québec (MTQ); l’offre de service actuelle ne répond donc pas à l’ensemble des besoins de mobilité</w:t>
      </w:r>
      <w:r w:rsidR="009F5C31">
        <w:rPr>
          <w:rStyle w:val="Appelnotedebasdep"/>
          <w:rFonts w:ascii="Arial" w:hAnsi="Arial" w:cs="Arial"/>
          <w:lang w:val="fr-CA"/>
        </w:rPr>
        <w:footnoteReference w:id="14"/>
      </w:r>
      <w:r w:rsidR="00192975" w:rsidRPr="00BE35BB">
        <w:rPr>
          <w:rFonts w:ascii="Arial" w:hAnsi="Arial" w:cs="Arial"/>
          <w:lang w:val="fr-CA"/>
        </w:rPr>
        <w:t xml:space="preserve">. Les transporteurs doivent être en mesure de s’adapter à </w:t>
      </w:r>
      <w:r w:rsidR="00192975" w:rsidRPr="00BE35BB">
        <w:rPr>
          <w:rFonts w:ascii="Arial" w:hAnsi="Arial" w:cs="Arial"/>
          <w:lang w:val="fr-CA"/>
        </w:rPr>
        <w:lastRenderedPageBreak/>
        <w:t>cette clientèle malgré les défis que cela im</w:t>
      </w:r>
      <w:r w:rsidR="000E58BC">
        <w:rPr>
          <w:rFonts w:ascii="Arial" w:hAnsi="Arial" w:cs="Arial"/>
          <w:lang w:val="fr-CA"/>
        </w:rPr>
        <w:t>plique</w:t>
      </w:r>
      <w:r w:rsidR="00192975" w:rsidRPr="00BE35BB">
        <w:rPr>
          <w:rFonts w:ascii="Arial" w:hAnsi="Arial" w:cs="Arial"/>
          <w:lang w:val="fr-CA"/>
        </w:rPr>
        <w:t xml:space="preserve">. </w:t>
      </w:r>
      <w:r w:rsidR="009911A4" w:rsidRPr="00BE35BB">
        <w:rPr>
          <w:rFonts w:ascii="Arial" w:hAnsi="Arial" w:cs="Arial"/>
          <w:lang w:val="fr-CA"/>
        </w:rPr>
        <w:t>Selon nous, u</w:t>
      </w:r>
      <w:r w:rsidR="00192975" w:rsidRPr="00BE35BB">
        <w:rPr>
          <w:rFonts w:ascii="Arial" w:hAnsi="Arial" w:cs="Arial"/>
          <w:lang w:val="fr-CA"/>
        </w:rPr>
        <w:t>ne réflexion sur les solutions structurantes et harmonisées</w:t>
      </w:r>
      <w:r w:rsidR="009911A4" w:rsidRPr="00BE35BB">
        <w:rPr>
          <w:rFonts w:ascii="Arial" w:hAnsi="Arial" w:cs="Arial"/>
          <w:lang w:val="fr-CA"/>
        </w:rPr>
        <w:t xml:space="preserve"> à mettre en place s’impose afin d’éviter que les accommodements individuels, accorder de manière inéquitable</w:t>
      </w:r>
      <w:r w:rsidR="004C67FE" w:rsidRPr="00BE35BB">
        <w:rPr>
          <w:rFonts w:ascii="Arial" w:hAnsi="Arial" w:cs="Arial"/>
          <w:lang w:val="fr-CA"/>
        </w:rPr>
        <w:t xml:space="preserve">, </w:t>
      </w:r>
      <w:r w:rsidR="008C3213" w:rsidRPr="00BE35BB">
        <w:rPr>
          <w:rFonts w:ascii="Arial" w:hAnsi="Arial" w:cs="Arial"/>
          <w:lang w:val="fr-CA"/>
        </w:rPr>
        <w:t>définissent</w:t>
      </w:r>
      <w:r w:rsidR="004C67FE" w:rsidRPr="00BE35BB">
        <w:rPr>
          <w:rFonts w:ascii="Arial" w:hAnsi="Arial" w:cs="Arial"/>
          <w:lang w:val="fr-CA"/>
        </w:rPr>
        <w:t xml:space="preserve"> la norme</w:t>
      </w:r>
      <w:r w:rsidR="008C3213" w:rsidRPr="00BE35BB">
        <w:rPr>
          <w:rFonts w:ascii="Arial" w:hAnsi="Arial" w:cs="Arial"/>
          <w:lang w:val="fr-CA"/>
        </w:rPr>
        <w:t xml:space="preserve"> applicable</w:t>
      </w:r>
      <w:r w:rsidR="004C67FE" w:rsidRPr="00BE35BB">
        <w:rPr>
          <w:rFonts w:ascii="Arial" w:hAnsi="Arial" w:cs="Arial"/>
          <w:lang w:val="fr-CA"/>
        </w:rPr>
        <w:t>.</w:t>
      </w:r>
    </w:p>
    <w:p w14:paraId="055F7571" w14:textId="77777777" w:rsidR="00DE7125" w:rsidRPr="00BE35BB" w:rsidRDefault="00DE7125" w:rsidP="00DE6B5B">
      <w:pPr>
        <w:pStyle w:val="Paragraphedeliste"/>
        <w:spacing w:line="360" w:lineRule="auto"/>
        <w:ind w:left="0"/>
        <w:rPr>
          <w:rFonts w:ascii="Arial" w:hAnsi="Arial" w:cs="Arial"/>
          <w:lang w:val="fr-CA"/>
        </w:rPr>
      </w:pPr>
    </w:p>
    <w:p w14:paraId="3A292660" w14:textId="03409D0D" w:rsidR="00920A42" w:rsidRPr="00BE35BB" w:rsidRDefault="00157CDA" w:rsidP="00DE6B5B">
      <w:pPr>
        <w:pStyle w:val="Paragraphedeliste"/>
        <w:spacing w:line="360" w:lineRule="auto"/>
        <w:ind w:left="0"/>
        <w:rPr>
          <w:rFonts w:ascii="Arial" w:hAnsi="Arial" w:cs="Arial"/>
          <w:lang w:val="fr-CA"/>
        </w:rPr>
      </w:pPr>
      <w:r w:rsidRPr="00BE35BB">
        <w:rPr>
          <w:rFonts w:ascii="Arial" w:hAnsi="Arial" w:cs="Arial"/>
          <w:lang w:val="fr-CA"/>
        </w:rPr>
        <w:t>To</w:t>
      </w:r>
      <w:r w:rsidR="00C15B91" w:rsidRPr="00BE35BB">
        <w:rPr>
          <w:rFonts w:ascii="Arial" w:hAnsi="Arial" w:cs="Arial"/>
          <w:lang w:val="fr-CA"/>
        </w:rPr>
        <w:t>ut ceci nous mène à proposer deux</w:t>
      </w:r>
      <w:r w:rsidRPr="00BE35BB">
        <w:rPr>
          <w:rFonts w:ascii="Arial" w:hAnsi="Arial" w:cs="Arial"/>
          <w:lang w:val="fr-CA"/>
        </w:rPr>
        <w:t xml:space="preserve"> modifications à la liste des interventions prioritaires prévues pour la décennie 2021-2030 pour </w:t>
      </w:r>
      <w:r w:rsidR="000E58BC">
        <w:rPr>
          <w:rFonts w:ascii="Arial" w:hAnsi="Arial" w:cs="Arial"/>
          <w:lang w:val="fr-CA"/>
        </w:rPr>
        <w:t>l’action 3.3</w:t>
      </w:r>
      <w:r w:rsidRPr="00BE35BB">
        <w:rPr>
          <w:rFonts w:ascii="Arial" w:hAnsi="Arial" w:cs="Arial"/>
          <w:lang w:val="fr-CA"/>
        </w:rPr>
        <w:t xml:space="preserve">. D’abord, le premier élément suggéré devrait parler de </w:t>
      </w:r>
      <w:r w:rsidRPr="00BE35BB">
        <w:rPr>
          <w:rFonts w:ascii="Arial" w:hAnsi="Arial" w:cs="Arial"/>
          <w:i/>
          <w:lang w:val="fr-CA"/>
        </w:rPr>
        <w:t>normes optimales</w:t>
      </w:r>
      <w:r w:rsidRPr="00BE35BB">
        <w:rPr>
          <w:rFonts w:ascii="Arial" w:hAnsi="Arial" w:cs="Arial"/>
          <w:lang w:val="fr-CA"/>
        </w:rPr>
        <w:t xml:space="preserve"> en fonction des meilleures pratiques identifiées par les usagers et usagères plutôt que de </w:t>
      </w:r>
      <w:r w:rsidRPr="00BE35BB">
        <w:rPr>
          <w:rFonts w:ascii="Arial" w:hAnsi="Arial" w:cs="Arial"/>
          <w:i/>
          <w:lang w:val="fr-CA"/>
        </w:rPr>
        <w:t>normes minimales</w:t>
      </w:r>
      <w:r w:rsidRPr="00BE35BB">
        <w:rPr>
          <w:rFonts w:ascii="Arial" w:hAnsi="Arial" w:cs="Arial"/>
          <w:lang w:val="fr-CA"/>
        </w:rPr>
        <w:t>. Ce n’est qu’en ces termes que nous pouvons aspirer à une réelle amélioration des services offerts</w:t>
      </w:r>
      <w:r w:rsidR="00C15B91" w:rsidRPr="00BE35BB">
        <w:rPr>
          <w:rFonts w:ascii="Arial" w:hAnsi="Arial" w:cs="Arial"/>
          <w:lang w:val="fr-CA"/>
        </w:rPr>
        <w:t>. Puis, un élément concernant la nécessité de faire le point sur les mesures structurantes devant être implantées afin de desservir les usagers et usagères du transport adapté ayant des besoins complexes doit être ajouté à la liste.</w:t>
      </w:r>
    </w:p>
    <w:p w14:paraId="57B1FECD" w14:textId="77777777" w:rsidR="00920A42" w:rsidRPr="00BE35BB" w:rsidRDefault="00920A42" w:rsidP="00DE6B5B">
      <w:pPr>
        <w:pStyle w:val="Paragraphedeliste"/>
        <w:spacing w:line="360" w:lineRule="auto"/>
        <w:ind w:left="0"/>
        <w:rPr>
          <w:rFonts w:ascii="Arial" w:hAnsi="Arial" w:cs="Arial"/>
          <w:lang w:val="fr-CA"/>
        </w:rPr>
      </w:pPr>
    </w:p>
    <w:p w14:paraId="6288D4B7" w14:textId="4B367D92" w:rsidR="00C15B91" w:rsidRPr="000A1FBD" w:rsidRDefault="00E03C9E" w:rsidP="00975288">
      <w:pPr>
        <w:pStyle w:val="Titre2"/>
      </w:pPr>
      <w:bookmarkStart w:id="8" w:name="_Toc58849296"/>
      <w:r w:rsidRPr="000A1FBD">
        <w:t>L</w:t>
      </w:r>
      <w:r w:rsidR="00C56F4E">
        <w:t>’accessibilité universelle comme critère de p</w:t>
      </w:r>
      <w:r w:rsidRPr="000A1FBD">
        <w:t xml:space="preserve">riorisation des programmes </w:t>
      </w:r>
      <w:r w:rsidR="00C56F4E">
        <w:t>d’intervention</w:t>
      </w:r>
      <w:bookmarkEnd w:id="8"/>
    </w:p>
    <w:p w14:paraId="36554CF1" w14:textId="77777777" w:rsidR="00E03C9E" w:rsidRPr="00BE35BB" w:rsidRDefault="00636C80" w:rsidP="00DE6B5B">
      <w:pPr>
        <w:spacing w:line="360" w:lineRule="auto"/>
        <w:rPr>
          <w:rFonts w:ascii="Arial" w:hAnsi="Arial" w:cs="Arial"/>
          <w:lang w:val="fr-CA"/>
        </w:rPr>
      </w:pPr>
      <w:r w:rsidRPr="00BE35BB">
        <w:rPr>
          <w:rFonts w:ascii="Arial" w:hAnsi="Arial" w:cs="Arial"/>
          <w:lang w:val="fr-CA"/>
        </w:rPr>
        <w:t>Le PSD 2021-2030 produit par l’ARTM énonce plusieurs actions se déclinant en programmes d’intervention.</w:t>
      </w:r>
      <w:r w:rsidR="006369AE" w:rsidRPr="00BE35BB">
        <w:rPr>
          <w:rFonts w:ascii="Arial" w:hAnsi="Arial" w:cs="Arial"/>
          <w:lang w:val="fr-CA"/>
        </w:rPr>
        <w:t xml:space="preserve"> Il stipule que ces programmes seront priorisés en fonction de </w:t>
      </w:r>
      <w:r w:rsidR="00305308" w:rsidRPr="00BE35BB">
        <w:rPr>
          <w:rFonts w:ascii="Arial" w:hAnsi="Arial" w:cs="Arial"/>
          <w:lang w:val="fr-CA"/>
        </w:rPr>
        <w:t xml:space="preserve">4 </w:t>
      </w:r>
      <w:r w:rsidR="006369AE" w:rsidRPr="00BE35BB">
        <w:rPr>
          <w:rFonts w:ascii="Arial" w:hAnsi="Arial" w:cs="Arial"/>
          <w:lang w:val="fr-CA"/>
        </w:rPr>
        <w:t>critères d’</w:t>
      </w:r>
      <w:r w:rsidR="00305308" w:rsidRPr="00BE35BB">
        <w:rPr>
          <w:rFonts w:ascii="Arial" w:hAnsi="Arial" w:cs="Arial"/>
          <w:lang w:val="fr-CA"/>
        </w:rPr>
        <w:t>évaluation, soit « </w:t>
      </w:r>
      <w:r w:rsidR="00E03C9E" w:rsidRPr="00BE35BB">
        <w:rPr>
          <w:rFonts w:ascii="Arial" w:hAnsi="Arial" w:cs="Arial"/>
          <w:lang w:val="fr-CA"/>
        </w:rPr>
        <w:t>le niveau de contr</w:t>
      </w:r>
      <w:r w:rsidR="00305308" w:rsidRPr="00BE35BB">
        <w:rPr>
          <w:rFonts w:ascii="Arial" w:hAnsi="Arial" w:cs="Arial"/>
          <w:lang w:val="fr-CA"/>
        </w:rPr>
        <w:t>ibution à l’atteinte des cible</w:t>
      </w:r>
      <w:r w:rsidR="00060DC6" w:rsidRPr="00BE35BB">
        <w:rPr>
          <w:rFonts w:ascii="Arial" w:hAnsi="Arial" w:cs="Arial"/>
          <w:lang w:val="fr-CA"/>
        </w:rPr>
        <w:t>s</w:t>
      </w:r>
      <w:r w:rsidR="00305308" w:rsidRPr="00BE35BB">
        <w:rPr>
          <w:rFonts w:ascii="Arial" w:hAnsi="Arial" w:cs="Arial"/>
          <w:lang w:val="fr-CA"/>
        </w:rPr>
        <w:t>,</w:t>
      </w:r>
      <w:r w:rsidR="00E03C9E" w:rsidRPr="00BE35BB">
        <w:rPr>
          <w:rFonts w:ascii="Arial" w:hAnsi="Arial" w:cs="Arial"/>
          <w:lang w:val="fr-CA"/>
        </w:rPr>
        <w:t xml:space="preserve"> l'amélioration de l’accessibilité </w:t>
      </w:r>
      <w:r w:rsidR="00305308" w:rsidRPr="00BE35BB">
        <w:rPr>
          <w:rFonts w:ascii="Arial" w:hAnsi="Arial" w:cs="Arial"/>
          <w:lang w:val="fr-CA"/>
        </w:rPr>
        <w:t xml:space="preserve">[aux lieux d’activités], </w:t>
      </w:r>
      <w:r w:rsidR="00E03C9E" w:rsidRPr="00BE35BB">
        <w:rPr>
          <w:rFonts w:ascii="Arial" w:hAnsi="Arial" w:cs="Arial"/>
          <w:lang w:val="fr-CA"/>
        </w:rPr>
        <w:t>l’efficaci</w:t>
      </w:r>
      <w:r w:rsidR="00305308" w:rsidRPr="00BE35BB">
        <w:rPr>
          <w:rFonts w:ascii="Arial" w:hAnsi="Arial" w:cs="Arial"/>
          <w:lang w:val="fr-CA"/>
        </w:rPr>
        <w:t xml:space="preserve">té </w:t>
      </w:r>
      <w:r w:rsidR="00BC21AA" w:rsidRPr="00BE35BB">
        <w:rPr>
          <w:rFonts w:ascii="Arial" w:hAnsi="Arial" w:cs="Arial"/>
          <w:lang w:val="fr-CA"/>
        </w:rPr>
        <w:t>économique</w:t>
      </w:r>
      <w:r w:rsidR="00305308" w:rsidRPr="00BE35BB">
        <w:rPr>
          <w:rFonts w:ascii="Arial" w:hAnsi="Arial" w:cs="Arial"/>
          <w:lang w:val="fr-CA"/>
        </w:rPr>
        <w:t xml:space="preserve"> [et] l’horizon des gains »</w:t>
      </w:r>
      <w:r w:rsidR="00305308" w:rsidRPr="00BE35BB">
        <w:rPr>
          <w:rStyle w:val="Appelnotedebasdep"/>
          <w:rFonts w:ascii="Arial" w:hAnsi="Arial" w:cs="Arial"/>
          <w:lang w:val="fr-CA"/>
        </w:rPr>
        <w:footnoteReference w:id="15"/>
      </w:r>
      <w:r w:rsidR="00305308" w:rsidRPr="00BE35BB">
        <w:rPr>
          <w:rFonts w:ascii="Arial" w:hAnsi="Arial" w:cs="Arial"/>
          <w:lang w:val="fr-CA"/>
        </w:rPr>
        <w:t>.</w:t>
      </w:r>
      <w:r w:rsidR="00BC21AA" w:rsidRPr="00BE35BB">
        <w:rPr>
          <w:rFonts w:ascii="Arial" w:hAnsi="Arial" w:cs="Arial"/>
          <w:lang w:val="fr-CA"/>
        </w:rPr>
        <w:t xml:space="preserve"> </w:t>
      </w:r>
      <w:r w:rsidR="00BC21AA" w:rsidRPr="00872245">
        <w:rPr>
          <w:rFonts w:ascii="Arial" w:hAnsi="Arial" w:cs="Arial"/>
          <w:b/>
          <w:lang w:val="fr-CA"/>
        </w:rPr>
        <w:t xml:space="preserve">Nous sommes forcément déçus de constater que l’accessibilité universelle ne constitue pas un critère d’évaluation considérant que plus les réseaux de transports collectifs seront accessibles aux personnes aînées, aux personnes ayant des limitations fonctionnelles et aux jeunes familles, plus ils attireront de nouvelles personnes et retiendront les usagers et usagères </w:t>
      </w:r>
      <w:proofErr w:type="spellStart"/>
      <w:r w:rsidR="00BC21AA" w:rsidRPr="00872245">
        <w:rPr>
          <w:rFonts w:ascii="Arial" w:hAnsi="Arial" w:cs="Arial"/>
          <w:b/>
          <w:lang w:val="fr-CA"/>
        </w:rPr>
        <w:t>actuel∙les</w:t>
      </w:r>
      <w:proofErr w:type="spellEnd"/>
      <w:r w:rsidR="00BC21AA" w:rsidRPr="00BE35BB">
        <w:rPr>
          <w:rFonts w:ascii="Arial" w:hAnsi="Arial" w:cs="Arial"/>
          <w:lang w:val="fr-CA"/>
        </w:rPr>
        <w:t>. L’augmentation de la part modale du transport collectif ne peut qu’être proportionnelle à la priorisation accordée à la mise en accessibilité universelle et à l’amélioration des services de transport adapté.</w:t>
      </w:r>
    </w:p>
    <w:p w14:paraId="017598F0" w14:textId="3BC1B6DA" w:rsidR="00BC21AA" w:rsidRPr="00BE35BB" w:rsidRDefault="00B52B19" w:rsidP="00DE6B5B">
      <w:pPr>
        <w:spacing w:line="360" w:lineRule="auto"/>
        <w:rPr>
          <w:rFonts w:ascii="Arial" w:hAnsi="Arial" w:cs="Arial"/>
          <w:lang w:val="fr-CA"/>
        </w:rPr>
      </w:pPr>
      <w:r w:rsidRPr="00BE35BB">
        <w:rPr>
          <w:rFonts w:ascii="Arial" w:hAnsi="Arial" w:cs="Arial"/>
          <w:lang w:val="fr-CA"/>
        </w:rPr>
        <w:t>Pour ce q</w:t>
      </w:r>
      <w:r w:rsidR="00654A92">
        <w:rPr>
          <w:rFonts w:ascii="Arial" w:hAnsi="Arial" w:cs="Arial"/>
          <w:lang w:val="fr-CA"/>
        </w:rPr>
        <w:t>ui est des indicateurs de suivi</w:t>
      </w:r>
      <w:r w:rsidRPr="00BE35BB">
        <w:rPr>
          <w:rFonts w:ascii="Arial" w:hAnsi="Arial" w:cs="Arial"/>
          <w:lang w:val="fr-CA"/>
        </w:rPr>
        <w:t xml:space="preserve"> qui permettent des ajustements annuels et une révision quinquennale en phase avec la réalité terrain, </w:t>
      </w:r>
      <w:r w:rsidR="007A2C54" w:rsidRPr="00872245">
        <w:rPr>
          <w:rFonts w:ascii="Arial" w:hAnsi="Arial" w:cs="Arial"/>
          <w:b/>
          <w:lang w:val="fr-CA"/>
        </w:rPr>
        <w:t>nous demandons à ce qu’un indicateur soit créé afin de mesurer la maturité des différentes OPTC en matière d’accessibilité</w:t>
      </w:r>
      <w:r w:rsidR="007A2C54" w:rsidRPr="00BE35BB">
        <w:rPr>
          <w:rFonts w:ascii="Arial" w:hAnsi="Arial" w:cs="Arial"/>
          <w:lang w:val="fr-CA"/>
        </w:rPr>
        <w:t xml:space="preserve">. En effet, </w:t>
      </w:r>
      <w:r w:rsidR="007A2C54" w:rsidRPr="00BE35BB">
        <w:rPr>
          <w:rFonts w:ascii="Arial" w:hAnsi="Arial" w:cs="Arial"/>
          <w:lang w:val="fr-CA"/>
        </w:rPr>
        <w:lastRenderedPageBreak/>
        <w:t xml:space="preserve">il est impossible, sans outil </w:t>
      </w:r>
      <w:r w:rsidR="00493E1C" w:rsidRPr="00BE35BB">
        <w:rPr>
          <w:rFonts w:ascii="Arial" w:hAnsi="Arial" w:cs="Arial"/>
          <w:lang w:val="fr-CA"/>
        </w:rPr>
        <w:t>adéquat pour mesurer</w:t>
      </w:r>
      <w:r w:rsidR="000F5C57" w:rsidRPr="00BE35BB">
        <w:rPr>
          <w:rFonts w:ascii="Arial" w:hAnsi="Arial" w:cs="Arial"/>
          <w:lang w:val="fr-CA"/>
        </w:rPr>
        <w:t xml:space="preserve"> l’</w:t>
      </w:r>
      <w:r w:rsidR="00493E1C" w:rsidRPr="00BE35BB">
        <w:rPr>
          <w:rFonts w:ascii="Arial" w:hAnsi="Arial" w:cs="Arial"/>
          <w:lang w:val="fr-CA"/>
        </w:rPr>
        <w:t>efficacité des actions posées</w:t>
      </w:r>
      <w:r w:rsidR="007A2C54" w:rsidRPr="00BE35BB">
        <w:rPr>
          <w:rFonts w:ascii="Arial" w:hAnsi="Arial" w:cs="Arial"/>
          <w:lang w:val="fr-CA"/>
        </w:rPr>
        <w:t xml:space="preserve">, de faire les </w:t>
      </w:r>
      <w:r w:rsidR="000F5C57" w:rsidRPr="00BE35BB">
        <w:rPr>
          <w:rFonts w:ascii="Arial" w:hAnsi="Arial" w:cs="Arial"/>
          <w:lang w:val="fr-CA"/>
        </w:rPr>
        <w:t>ajustements qui s’imposent.</w:t>
      </w:r>
      <w:r w:rsidR="00493E1C" w:rsidRPr="00BE35BB">
        <w:rPr>
          <w:rFonts w:ascii="Arial" w:hAnsi="Arial" w:cs="Arial"/>
          <w:lang w:val="fr-CA"/>
        </w:rPr>
        <w:t xml:space="preserve"> Une offre de services de transport collectif adaptée aux besoins est tributaire de l’établissement de cibles mesurables quantitativement et qualitativement.</w:t>
      </w:r>
    </w:p>
    <w:p w14:paraId="1778EB6F" w14:textId="69501691" w:rsidR="00E03C9E" w:rsidRPr="00BE35BB" w:rsidRDefault="00493E1C" w:rsidP="00DE6B5B">
      <w:pPr>
        <w:pStyle w:val="Paragraphedeliste"/>
        <w:spacing w:line="360" w:lineRule="auto"/>
        <w:ind w:left="0"/>
        <w:rPr>
          <w:rFonts w:ascii="Arial" w:hAnsi="Arial" w:cs="Arial"/>
          <w:lang w:val="fr-CA"/>
        </w:rPr>
      </w:pPr>
      <w:r w:rsidRPr="00BE35BB">
        <w:rPr>
          <w:rFonts w:ascii="Arial" w:hAnsi="Arial" w:cs="Arial"/>
          <w:lang w:val="fr-CA"/>
        </w:rPr>
        <w:t xml:space="preserve">Finalement, </w:t>
      </w:r>
      <w:r w:rsidRPr="00872245">
        <w:rPr>
          <w:rFonts w:ascii="Arial" w:hAnsi="Arial" w:cs="Arial"/>
          <w:b/>
          <w:lang w:val="fr-CA"/>
        </w:rPr>
        <w:t>nous savons que pour que l’accessibilité universelle soit réellement prise en compte en amont des divers projets, la gestion des portefeuilles doit i</w:t>
      </w:r>
      <w:r w:rsidR="00574CA6" w:rsidRPr="00872245">
        <w:rPr>
          <w:rFonts w:ascii="Arial" w:hAnsi="Arial" w:cs="Arial"/>
          <w:b/>
          <w:lang w:val="fr-CA"/>
        </w:rPr>
        <w:t xml:space="preserve">nclure des critères permettant son inclusion </w:t>
      </w:r>
      <w:r w:rsidRPr="00872245">
        <w:rPr>
          <w:rFonts w:ascii="Arial" w:hAnsi="Arial" w:cs="Arial"/>
          <w:b/>
          <w:lang w:val="fr-CA"/>
        </w:rPr>
        <w:t>dans les montages financiers</w:t>
      </w:r>
      <w:r w:rsidRPr="00BE35BB">
        <w:rPr>
          <w:rFonts w:ascii="Arial" w:hAnsi="Arial" w:cs="Arial"/>
          <w:lang w:val="fr-CA"/>
        </w:rPr>
        <w:t>. De cette manière, les chances de voir les énoncés de vision se réaliser pleinement par l’investissement de fonds dédiés à l’accessibilité universelle dans l’ensemble des projets s</w:t>
      </w:r>
      <w:r w:rsidR="002E2054">
        <w:rPr>
          <w:rFonts w:ascii="Arial" w:hAnsi="Arial" w:cs="Arial"/>
          <w:lang w:val="fr-CA"/>
        </w:rPr>
        <w:t>er</w:t>
      </w:r>
      <w:r w:rsidRPr="00BE35BB">
        <w:rPr>
          <w:rFonts w:ascii="Arial" w:hAnsi="Arial" w:cs="Arial"/>
          <w:lang w:val="fr-CA"/>
        </w:rPr>
        <w:t>ont décuplé</w:t>
      </w:r>
      <w:r w:rsidR="00574CA6" w:rsidRPr="00BE35BB">
        <w:rPr>
          <w:rFonts w:ascii="Arial" w:hAnsi="Arial" w:cs="Arial"/>
          <w:lang w:val="fr-CA"/>
        </w:rPr>
        <w:t>e</w:t>
      </w:r>
      <w:r w:rsidRPr="00BE35BB">
        <w:rPr>
          <w:rFonts w:ascii="Arial" w:hAnsi="Arial" w:cs="Arial"/>
          <w:lang w:val="fr-CA"/>
        </w:rPr>
        <w:t>s.</w:t>
      </w:r>
    </w:p>
    <w:p w14:paraId="14ECB64D" w14:textId="77777777" w:rsidR="00920A42" w:rsidRPr="00BE35BB" w:rsidRDefault="00920A42" w:rsidP="00DE6B5B">
      <w:pPr>
        <w:pStyle w:val="Paragraphedeliste"/>
        <w:spacing w:line="360" w:lineRule="auto"/>
        <w:ind w:left="0"/>
        <w:rPr>
          <w:rFonts w:ascii="Arial" w:hAnsi="Arial" w:cs="Arial"/>
          <w:lang w:val="fr-CA"/>
        </w:rPr>
      </w:pPr>
    </w:p>
    <w:p w14:paraId="581A770F" w14:textId="77777777" w:rsidR="00115952" w:rsidRPr="00BE35BB" w:rsidRDefault="00115952" w:rsidP="004402F5">
      <w:pPr>
        <w:pStyle w:val="Titre1"/>
        <w:rPr>
          <w:rFonts w:ascii="Arial" w:hAnsi="Arial" w:cs="Arial"/>
        </w:rPr>
      </w:pPr>
      <w:bookmarkStart w:id="9" w:name="_Toc58849297"/>
      <w:r w:rsidRPr="00BE35BB">
        <w:rPr>
          <w:rFonts w:ascii="Arial" w:hAnsi="Arial" w:cs="Arial"/>
        </w:rPr>
        <w:t>Conclu</w:t>
      </w:r>
      <w:r w:rsidR="00137339" w:rsidRPr="00BE35BB">
        <w:rPr>
          <w:rFonts w:ascii="Arial" w:hAnsi="Arial" w:cs="Arial"/>
        </w:rPr>
        <w:t>sion</w:t>
      </w:r>
      <w:bookmarkEnd w:id="9"/>
    </w:p>
    <w:p w14:paraId="0A565CCC" w14:textId="77777777" w:rsidR="002D2C11" w:rsidRDefault="002D2C11" w:rsidP="00DE6B5B">
      <w:pPr>
        <w:spacing w:line="360" w:lineRule="auto"/>
        <w:rPr>
          <w:rFonts w:ascii="Arial" w:hAnsi="Arial" w:cs="Arial"/>
          <w:lang w:val="fr-CA"/>
        </w:rPr>
      </w:pPr>
      <w:r w:rsidRPr="00BE35BB">
        <w:rPr>
          <w:rFonts w:ascii="Arial" w:hAnsi="Arial" w:cs="Arial"/>
          <w:lang w:val="fr-CA"/>
        </w:rPr>
        <w:t>En observant attentivement la planification stratégique proposée, nous remarquons que certains programmes d’intervention, notamment celui sur l’électrification des transports, prévoient déjà l’attribution d’enveloppe budgétaire</w:t>
      </w:r>
      <w:r w:rsidRPr="00BE35BB">
        <w:rPr>
          <w:rStyle w:val="Appelnotedebasdep"/>
          <w:rFonts w:ascii="Arial" w:hAnsi="Arial" w:cs="Arial"/>
          <w:lang w:val="fr-CA"/>
        </w:rPr>
        <w:footnoteReference w:id="16"/>
      </w:r>
      <w:r w:rsidRPr="00BE35BB">
        <w:rPr>
          <w:rFonts w:ascii="Arial" w:hAnsi="Arial" w:cs="Arial"/>
          <w:lang w:val="fr-CA"/>
        </w:rPr>
        <w:t>. Par le fait même, les interventions prioritaires listées pour le programme d’électrification sont sans équivoque quant à la volonté de l’ARTM d’aller de l’avant du côté des énergies vertes; il est directement question d’électrification des infrastructures et du matériel roulant. Nous souhaitons que le même aplomb soit mobilisé lorsque l’on parle de la mi</w:t>
      </w:r>
      <w:r w:rsidR="00783721" w:rsidRPr="00BE35BB">
        <w:rPr>
          <w:rFonts w:ascii="Arial" w:hAnsi="Arial" w:cs="Arial"/>
          <w:lang w:val="fr-CA"/>
        </w:rPr>
        <w:t xml:space="preserve">se en accessibilité des transports collectifs </w:t>
      </w:r>
      <w:r w:rsidRPr="00BE35BB">
        <w:rPr>
          <w:rFonts w:ascii="Arial" w:hAnsi="Arial" w:cs="Arial"/>
          <w:lang w:val="fr-CA"/>
        </w:rPr>
        <w:t>et de l’amélioration de</w:t>
      </w:r>
      <w:r w:rsidR="00FE22ED" w:rsidRPr="00BE35BB">
        <w:rPr>
          <w:rFonts w:ascii="Arial" w:hAnsi="Arial" w:cs="Arial"/>
          <w:lang w:val="fr-CA"/>
        </w:rPr>
        <w:t>s</w:t>
      </w:r>
      <w:r w:rsidRPr="00BE35BB">
        <w:rPr>
          <w:rFonts w:ascii="Arial" w:hAnsi="Arial" w:cs="Arial"/>
          <w:lang w:val="fr-CA"/>
        </w:rPr>
        <w:t xml:space="preserve"> services </w:t>
      </w:r>
      <w:r w:rsidR="00FE22ED" w:rsidRPr="00BE35BB">
        <w:rPr>
          <w:rFonts w:ascii="Arial" w:hAnsi="Arial" w:cs="Arial"/>
          <w:lang w:val="fr-CA"/>
        </w:rPr>
        <w:t>de transport adapté</w:t>
      </w:r>
      <w:r w:rsidRPr="00BE35BB">
        <w:rPr>
          <w:rFonts w:ascii="Arial" w:hAnsi="Arial" w:cs="Arial"/>
          <w:lang w:val="fr-CA"/>
        </w:rPr>
        <w:t>.</w:t>
      </w:r>
      <w:r w:rsidR="00783721" w:rsidRPr="00BE35BB">
        <w:rPr>
          <w:rFonts w:ascii="Arial" w:hAnsi="Arial" w:cs="Arial"/>
          <w:lang w:val="fr-CA"/>
        </w:rPr>
        <w:t xml:space="preserve"> Nous souhaitons que l’inclusion des personnes en situation de handicap occupe une place tout aussi enviable au sein du présent PSD.</w:t>
      </w:r>
    </w:p>
    <w:p w14:paraId="2F7B83F9" w14:textId="330093C6" w:rsidR="00146295" w:rsidRDefault="00146295" w:rsidP="00DE6B5B">
      <w:pPr>
        <w:spacing w:line="360" w:lineRule="auto"/>
        <w:rPr>
          <w:rFonts w:ascii="Arial" w:hAnsi="Arial" w:cs="Arial"/>
          <w:lang w:val="fr-CA"/>
        </w:rPr>
      </w:pPr>
      <w:r>
        <w:rPr>
          <w:rFonts w:ascii="Arial" w:hAnsi="Arial" w:cs="Arial"/>
          <w:lang w:val="fr-CA"/>
        </w:rPr>
        <w:t>De ce fait, nous questionnons la fusion des budgets dédiés à l’accessibilité universelle et à l’électrification des transports telle que présentée au tableau 19</w:t>
      </w:r>
      <w:r>
        <w:rPr>
          <w:rStyle w:val="Appelnotedebasdep"/>
          <w:rFonts w:ascii="Arial" w:hAnsi="Arial" w:cs="Arial"/>
          <w:lang w:val="fr-CA"/>
        </w:rPr>
        <w:footnoteReference w:id="17"/>
      </w:r>
      <w:r w:rsidR="00AC0D68">
        <w:rPr>
          <w:rFonts w:ascii="Arial" w:hAnsi="Arial" w:cs="Arial"/>
          <w:lang w:val="fr-CA"/>
        </w:rPr>
        <w:t>, surtout considérant qu’il est spécifié que les coûts de ces mises aux normes pourront difficilement être soutenus dans le contexte actuel de financement. L’après-crise et les potentielles coupures budgétaires auxquelles fer</w:t>
      </w:r>
      <w:r w:rsidR="00F660E2">
        <w:rPr>
          <w:rFonts w:ascii="Arial" w:hAnsi="Arial" w:cs="Arial"/>
          <w:lang w:val="fr-CA"/>
        </w:rPr>
        <w:t>a</w:t>
      </w:r>
      <w:r w:rsidR="00AC0D68">
        <w:rPr>
          <w:rFonts w:ascii="Arial" w:hAnsi="Arial" w:cs="Arial"/>
          <w:lang w:val="fr-CA"/>
        </w:rPr>
        <w:t xml:space="preserve"> face l’ARTM ne doivent pas </w:t>
      </w:r>
      <w:r w:rsidR="002E2054">
        <w:rPr>
          <w:rFonts w:ascii="Arial" w:hAnsi="Arial" w:cs="Arial"/>
          <w:lang w:val="fr-CA"/>
        </w:rPr>
        <w:t>compromettre la réalisation de s</w:t>
      </w:r>
      <w:r w:rsidR="00AC0D68">
        <w:rPr>
          <w:rFonts w:ascii="Arial" w:hAnsi="Arial" w:cs="Arial"/>
          <w:lang w:val="fr-CA"/>
        </w:rPr>
        <w:t>es engagements  en accessibilité universelle. Ce faisant, la présente planification stratégique devrait prévoir un fond</w:t>
      </w:r>
      <w:r w:rsidR="00F660E2">
        <w:rPr>
          <w:rFonts w:ascii="Arial" w:hAnsi="Arial" w:cs="Arial"/>
          <w:lang w:val="fr-CA"/>
        </w:rPr>
        <w:t>s</w:t>
      </w:r>
      <w:r w:rsidR="00AC0D68">
        <w:rPr>
          <w:rFonts w:ascii="Arial" w:hAnsi="Arial" w:cs="Arial"/>
          <w:lang w:val="fr-CA"/>
        </w:rPr>
        <w:t xml:space="preserve"> destiné aux projets en accessibilité universelle ne risquant pas d’être absorbé par les projets d’électrification des transports. </w:t>
      </w:r>
      <w:r w:rsidR="000A1FBD">
        <w:rPr>
          <w:rFonts w:ascii="Arial" w:hAnsi="Arial" w:cs="Arial"/>
          <w:lang w:val="fr-CA"/>
        </w:rPr>
        <w:t>La prise d’engagements en accessibilité universelle</w:t>
      </w:r>
      <w:r w:rsidR="00124813">
        <w:rPr>
          <w:rFonts w:ascii="Arial" w:hAnsi="Arial" w:cs="Arial"/>
          <w:lang w:val="fr-CA"/>
        </w:rPr>
        <w:t>, consolidée</w:t>
      </w:r>
      <w:r w:rsidR="000A1FBD">
        <w:rPr>
          <w:rFonts w:ascii="Arial" w:hAnsi="Arial" w:cs="Arial"/>
          <w:lang w:val="fr-CA"/>
        </w:rPr>
        <w:t xml:space="preserve"> par un budget chiffré et dédié</w:t>
      </w:r>
      <w:r w:rsidR="00124813">
        <w:rPr>
          <w:rFonts w:ascii="Arial" w:hAnsi="Arial" w:cs="Arial"/>
          <w:lang w:val="fr-CA"/>
        </w:rPr>
        <w:t>,</w:t>
      </w:r>
      <w:r w:rsidR="000A1FBD">
        <w:rPr>
          <w:rFonts w:ascii="Arial" w:hAnsi="Arial" w:cs="Arial"/>
          <w:lang w:val="fr-CA"/>
        </w:rPr>
        <w:t xml:space="preserve"> est incontournable pour l’atteinte des cibles que s’est fixées l’ARTM. </w:t>
      </w:r>
    </w:p>
    <w:p w14:paraId="3BE5EF7B" w14:textId="7768C286" w:rsidR="008F64EB" w:rsidRDefault="00124813" w:rsidP="008F64EB">
      <w:pPr>
        <w:spacing w:line="360" w:lineRule="auto"/>
        <w:rPr>
          <w:rFonts w:ascii="Arial" w:hAnsi="Arial" w:cs="Arial"/>
          <w:lang w:val="fr-CA"/>
        </w:rPr>
      </w:pPr>
      <w:r>
        <w:rPr>
          <w:rFonts w:ascii="Arial" w:hAnsi="Arial" w:cs="Arial"/>
          <w:lang w:val="fr-CA"/>
        </w:rPr>
        <w:lastRenderedPageBreak/>
        <w:t>L</w:t>
      </w:r>
      <w:r w:rsidR="00113D23">
        <w:rPr>
          <w:rFonts w:ascii="Arial" w:hAnsi="Arial" w:cs="Arial"/>
          <w:lang w:val="fr-CA"/>
        </w:rPr>
        <w:t>e Sommet de la Ville de Montréal de 2002 aura permis que l</w:t>
      </w:r>
      <w:r>
        <w:rPr>
          <w:rFonts w:ascii="Arial" w:hAnsi="Arial" w:cs="Arial"/>
          <w:lang w:val="fr-CA"/>
        </w:rPr>
        <w:t>’accessibilité universelle</w:t>
      </w:r>
      <w:r w:rsidR="00113D23">
        <w:rPr>
          <w:rFonts w:ascii="Arial" w:hAnsi="Arial" w:cs="Arial"/>
          <w:lang w:val="fr-CA"/>
        </w:rPr>
        <w:t xml:space="preserve"> fasse son entrée dans le vocabulaire</w:t>
      </w:r>
      <w:r>
        <w:rPr>
          <w:rFonts w:ascii="Arial" w:hAnsi="Arial" w:cs="Arial"/>
          <w:lang w:val="fr-CA"/>
        </w:rPr>
        <w:t xml:space="preserve"> des décideurs de la région</w:t>
      </w:r>
      <w:r w:rsidR="00113D23">
        <w:rPr>
          <w:rFonts w:ascii="Arial" w:hAnsi="Arial" w:cs="Arial"/>
          <w:lang w:val="fr-CA"/>
        </w:rPr>
        <w:t>. Il est grand temps de passer des mots à l’action</w:t>
      </w:r>
      <w:r w:rsidR="00AD0982">
        <w:rPr>
          <w:rFonts w:ascii="Arial" w:hAnsi="Arial" w:cs="Arial"/>
          <w:lang w:val="fr-CA"/>
        </w:rPr>
        <w:t xml:space="preserve"> en priorisant l’expérience client</w:t>
      </w:r>
      <w:r w:rsidR="00113D23">
        <w:rPr>
          <w:rFonts w:ascii="Arial" w:hAnsi="Arial" w:cs="Arial"/>
          <w:lang w:val="fr-CA"/>
        </w:rPr>
        <w:t>; la mise en accessibilité universelle des réseaux de transport collectif du Montréal métropolitain doit s’accélér</w:t>
      </w:r>
      <w:r w:rsidR="003F2545">
        <w:rPr>
          <w:rFonts w:ascii="Arial" w:hAnsi="Arial" w:cs="Arial"/>
          <w:lang w:val="fr-CA"/>
        </w:rPr>
        <w:t>er</w:t>
      </w:r>
      <w:r w:rsidR="00113D23">
        <w:rPr>
          <w:rFonts w:ascii="Arial" w:hAnsi="Arial" w:cs="Arial"/>
          <w:lang w:val="fr-CA"/>
        </w:rPr>
        <w:t xml:space="preserve"> pour que les usagers et usagères ayant des limitations fonctionnelles puisse</w:t>
      </w:r>
      <w:r w:rsidR="003F2545">
        <w:rPr>
          <w:rFonts w:ascii="Arial" w:hAnsi="Arial" w:cs="Arial"/>
          <w:lang w:val="fr-CA"/>
        </w:rPr>
        <w:t>nt</w:t>
      </w:r>
      <w:r w:rsidR="00113D23">
        <w:rPr>
          <w:rFonts w:ascii="Arial" w:hAnsi="Arial" w:cs="Arial"/>
          <w:lang w:val="fr-CA"/>
        </w:rPr>
        <w:t xml:space="preserve"> utiliser l’ensemble des infrastructures et équipements</w:t>
      </w:r>
      <w:r w:rsidR="00AD0982">
        <w:rPr>
          <w:rFonts w:ascii="Arial" w:hAnsi="Arial" w:cs="Arial"/>
          <w:lang w:val="fr-CA"/>
        </w:rPr>
        <w:t xml:space="preserve"> disponibles</w:t>
      </w:r>
      <w:r w:rsidR="00113D23">
        <w:rPr>
          <w:rFonts w:ascii="Arial" w:hAnsi="Arial" w:cs="Arial"/>
          <w:lang w:val="fr-CA"/>
        </w:rPr>
        <w:t>, et ce avec quiétude.</w:t>
      </w:r>
      <w:r>
        <w:rPr>
          <w:rFonts w:ascii="Arial" w:hAnsi="Arial" w:cs="Arial"/>
          <w:lang w:val="fr-CA"/>
        </w:rPr>
        <w:t xml:space="preserve"> </w:t>
      </w:r>
      <w:r w:rsidR="008F64EB">
        <w:rPr>
          <w:rFonts w:ascii="Arial" w:hAnsi="Arial" w:cs="Arial"/>
          <w:lang w:val="fr-CA"/>
        </w:rPr>
        <w:br w:type="page"/>
      </w:r>
    </w:p>
    <w:p w14:paraId="22B43AD2" w14:textId="1F327D0F" w:rsidR="000B4E2E" w:rsidRPr="00BE35BB" w:rsidRDefault="004402F5" w:rsidP="004402F5">
      <w:pPr>
        <w:pStyle w:val="Titre1"/>
        <w:rPr>
          <w:rFonts w:ascii="Arial" w:hAnsi="Arial" w:cs="Arial"/>
        </w:rPr>
      </w:pPr>
      <w:bookmarkStart w:id="10" w:name="_Toc58849298"/>
      <w:r w:rsidRPr="00BE35BB">
        <w:rPr>
          <w:rFonts w:ascii="Arial" w:hAnsi="Arial" w:cs="Arial"/>
        </w:rPr>
        <w:lastRenderedPageBreak/>
        <w:t xml:space="preserve">Annexe I - </w:t>
      </w:r>
      <w:r w:rsidR="000B4E2E" w:rsidRPr="00BE35BB">
        <w:rPr>
          <w:rFonts w:ascii="Arial" w:hAnsi="Arial" w:cs="Arial"/>
        </w:rPr>
        <w:t>Résumé de nos demandes</w:t>
      </w:r>
      <w:bookmarkEnd w:id="10"/>
    </w:p>
    <w:p w14:paraId="2479E555" w14:textId="610F7928" w:rsidR="000B4E2E" w:rsidRDefault="00D46CF1" w:rsidP="00AA1BE0">
      <w:pPr>
        <w:pStyle w:val="Paragraphedeliste"/>
        <w:numPr>
          <w:ilvl w:val="0"/>
          <w:numId w:val="3"/>
        </w:numPr>
        <w:rPr>
          <w:rFonts w:ascii="Arial" w:hAnsi="Arial" w:cs="Arial"/>
          <w:lang w:val="fr-CA"/>
        </w:rPr>
      </w:pPr>
      <w:r>
        <w:rPr>
          <w:rFonts w:ascii="Arial" w:hAnsi="Arial" w:cs="Arial"/>
          <w:lang w:val="fr-CA"/>
        </w:rPr>
        <w:t xml:space="preserve">Que les services de transports collectifs </w:t>
      </w:r>
      <w:r w:rsidR="00E2716B">
        <w:rPr>
          <w:rFonts w:ascii="Arial" w:hAnsi="Arial" w:cs="Arial"/>
          <w:lang w:val="fr-CA"/>
        </w:rPr>
        <w:t>soient</w:t>
      </w:r>
      <w:r>
        <w:rPr>
          <w:rFonts w:ascii="Arial" w:hAnsi="Arial" w:cs="Arial"/>
          <w:lang w:val="fr-CA"/>
        </w:rPr>
        <w:t xml:space="preserve"> harmonisés </w:t>
      </w:r>
      <w:r w:rsidR="0040035A">
        <w:rPr>
          <w:rFonts w:ascii="Arial" w:hAnsi="Arial" w:cs="Arial"/>
          <w:lang w:val="fr-CA"/>
        </w:rPr>
        <w:t xml:space="preserve">et améliorés </w:t>
      </w:r>
      <w:r>
        <w:rPr>
          <w:rFonts w:ascii="Arial" w:hAnsi="Arial" w:cs="Arial"/>
          <w:lang w:val="fr-CA"/>
        </w:rPr>
        <w:t>e</w:t>
      </w:r>
      <w:r w:rsidR="00AA1BE0" w:rsidRPr="00BE35BB">
        <w:rPr>
          <w:rFonts w:ascii="Arial" w:hAnsi="Arial" w:cs="Arial"/>
          <w:lang w:val="fr-CA"/>
        </w:rPr>
        <w:t>n fonction des meilleures pratiques telles que perçues par les usagers et usagères</w:t>
      </w:r>
      <w:r>
        <w:rPr>
          <w:rFonts w:ascii="Arial" w:hAnsi="Arial" w:cs="Arial"/>
          <w:lang w:val="fr-CA"/>
        </w:rPr>
        <w:t>;</w:t>
      </w:r>
    </w:p>
    <w:p w14:paraId="54ED39EA" w14:textId="77777777" w:rsidR="0040035A" w:rsidRDefault="0040035A" w:rsidP="0040035A">
      <w:pPr>
        <w:pStyle w:val="Paragraphedeliste"/>
        <w:rPr>
          <w:rFonts w:ascii="Arial" w:hAnsi="Arial" w:cs="Arial"/>
          <w:lang w:val="fr-CA"/>
        </w:rPr>
      </w:pPr>
    </w:p>
    <w:p w14:paraId="6F8006D2" w14:textId="08C52AA3" w:rsidR="0040035A" w:rsidRPr="0040035A" w:rsidRDefault="00D46CF1" w:rsidP="0040035A">
      <w:pPr>
        <w:pStyle w:val="Paragraphedeliste"/>
        <w:numPr>
          <w:ilvl w:val="0"/>
          <w:numId w:val="3"/>
        </w:numPr>
        <w:rPr>
          <w:rFonts w:ascii="Arial" w:hAnsi="Arial" w:cs="Arial"/>
          <w:lang w:val="fr-CA"/>
        </w:rPr>
      </w:pPr>
      <w:r>
        <w:rPr>
          <w:rFonts w:ascii="Arial" w:hAnsi="Arial" w:cs="Arial"/>
          <w:lang w:val="fr-CA"/>
        </w:rPr>
        <w:t>Que l’ensemble des installations et équipements composant la chaîne de déplacement soient universellement accessibles, et ce sur l’ensemble du territoire;</w:t>
      </w:r>
    </w:p>
    <w:p w14:paraId="2BD39821" w14:textId="77777777" w:rsidR="0040035A" w:rsidRPr="00AA1BE0" w:rsidRDefault="0040035A" w:rsidP="0040035A">
      <w:pPr>
        <w:pStyle w:val="Paragraphedeliste"/>
        <w:rPr>
          <w:rFonts w:ascii="Arial" w:hAnsi="Arial" w:cs="Arial"/>
          <w:lang w:val="fr-CA"/>
        </w:rPr>
      </w:pPr>
    </w:p>
    <w:p w14:paraId="40B9543F" w14:textId="68B1C432" w:rsidR="00AA1BE0" w:rsidRDefault="00D46CF1" w:rsidP="00AA1BE0">
      <w:pPr>
        <w:pStyle w:val="Paragraphedeliste"/>
        <w:numPr>
          <w:ilvl w:val="0"/>
          <w:numId w:val="3"/>
        </w:numPr>
        <w:rPr>
          <w:rFonts w:ascii="Arial" w:hAnsi="Arial" w:cs="Arial"/>
          <w:lang w:val="fr-CA"/>
        </w:rPr>
      </w:pPr>
      <w:r>
        <w:rPr>
          <w:rFonts w:ascii="Arial" w:hAnsi="Arial" w:cs="Arial"/>
          <w:lang w:val="fr-CA"/>
        </w:rPr>
        <w:t>Que les installations et équipements dont l’ARTM est propriétaire soient visés par le programme de mise en accessibilité à venir;</w:t>
      </w:r>
    </w:p>
    <w:p w14:paraId="0F016325" w14:textId="77777777" w:rsidR="0040035A" w:rsidRPr="00AA1BE0" w:rsidRDefault="0040035A" w:rsidP="0040035A">
      <w:pPr>
        <w:pStyle w:val="Paragraphedeliste"/>
        <w:rPr>
          <w:rFonts w:ascii="Arial" w:hAnsi="Arial" w:cs="Arial"/>
          <w:lang w:val="fr-CA"/>
        </w:rPr>
      </w:pPr>
    </w:p>
    <w:p w14:paraId="08D3789C" w14:textId="77777777" w:rsidR="00D0587C" w:rsidRDefault="00902021" w:rsidP="00902021">
      <w:pPr>
        <w:pStyle w:val="Paragraphedeliste"/>
        <w:numPr>
          <w:ilvl w:val="0"/>
          <w:numId w:val="3"/>
        </w:numPr>
        <w:rPr>
          <w:rFonts w:ascii="Arial" w:hAnsi="Arial" w:cs="Arial"/>
          <w:lang w:val="fr-CA"/>
        </w:rPr>
      </w:pPr>
      <w:r>
        <w:rPr>
          <w:rFonts w:ascii="Arial" w:hAnsi="Arial" w:cs="Arial"/>
          <w:lang w:val="fr-CA"/>
        </w:rPr>
        <w:t xml:space="preserve">Que des engagements concrets démontrant que le plan d’action de la </w:t>
      </w:r>
      <w:r w:rsidRPr="00E2716B">
        <w:rPr>
          <w:rFonts w:ascii="Arial" w:hAnsi="Arial" w:cs="Arial"/>
          <w:i/>
          <w:lang w:val="fr-CA"/>
        </w:rPr>
        <w:t>Politique de l’accessibilité universelle</w:t>
      </w:r>
      <w:r>
        <w:rPr>
          <w:rFonts w:ascii="Arial" w:hAnsi="Arial" w:cs="Arial"/>
          <w:lang w:val="fr-CA"/>
        </w:rPr>
        <w:t xml:space="preserve"> à venir sera </w:t>
      </w:r>
      <w:r w:rsidR="00D0587C">
        <w:rPr>
          <w:rFonts w:ascii="Arial" w:hAnsi="Arial" w:cs="Arial"/>
          <w:lang w:val="fr-CA"/>
        </w:rPr>
        <w:t>bel et bien implanté avant 2030 soient inscrits dans le PSD;</w:t>
      </w:r>
    </w:p>
    <w:p w14:paraId="64A65C5A" w14:textId="77777777" w:rsidR="0040035A" w:rsidRDefault="0040035A" w:rsidP="0040035A">
      <w:pPr>
        <w:pStyle w:val="Paragraphedeliste"/>
        <w:rPr>
          <w:rFonts w:ascii="Arial" w:hAnsi="Arial" w:cs="Arial"/>
          <w:lang w:val="fr-CA"/>
        </w:rPr>
      </w:pPr>
    </w:p>
    <w:p w14:paraId="44E6AEE0" w14:textId="3FD3236A" w:rsidR="00AA1BE0" w:rsidRDefault="00D0587C" w:rsidP="00AA1BE0">
      <w:pPr>
        <w:pStyle w:val="Paragraphedeliste"/>
        <w:numPr>
          <w:ilvl w:val="0"/>
          <w:numId w:val="3"/>
        </w:numPr>
        <w:rPr>
          <w:rFonts w:ascii="Arial" w:hAnsi="Arial" w:cs="Arial"/>
          <w:lang w:val="fr-CA"/>
        </w:rPr>
      </w:pPr>
      <w:r>
        <w:rPr>
          <w:rFonts w:ascii="Arial" w:hAnsi="Arial" w:cs="Arial"/>
          <w:lang w:val="fr-CA"/>
        </w:rPr>
        <w:t xml:space="preserve">Que les recommandations issues des </w:t>
      </w:r>
      <w:r w:rsidR="00AA1BE0" w:rsidRPr="00AA1BE0">
        <w:rPr>
          <w:rFonts w:ascii="Arial" w:hAnsi="Arial" w:cs="Arial"/>
          <w:lang w:val="fr-CA"/>
        </w:rPr>
        <w:t>enquêtes sur les besoins, les habitudes et les entraves au déplacement des personnes ayant des limitations fonctionnelles</w:t>
      </w:r>
      <w:r>
        <w:rPr>
          <w:rFonts w:ascii="Arial" w:hAnsi="Arial" w:cs="Arial"/>
          <w:lang w:val="fr-CA"/>
        </w:rPr>
        <w:t xml:space="preserve"> prévues</w:t>
      </w:r>
      <w:r w:rsidR="00AA1BE0" w:rsidRPr="00AA1BE0">
        <w:rPr>
          <w:rFonts w:ascii="Arial" w:hAnsi="Arial" w:cs="Arial"/>
          <w:lang w:val="fr-CA"/>
        </w:rPr>
        <w:t xml:space="preserve"> soi</w:t>
      </w:r>
      <w:r>
        <w:rPr>
          <w:rFonts w:ascii="Arial" w:hAnsi="Arial" w:cs="Arial"/>
          <w:lang w:val="fr-CA"/>
        </w:rPr>
        <w:t>en</w:t>
      </w:r>
      <w:r w:rsidR="00AA1BE0" w:rsidRPr="00AA1BE0">
        <w:rPr>
          <w:rFonts w:ascii="Arial" w:hAnsi="Arial" w:cs="Arial"/>
          <w:lang w:val="fr-CA"/>
        </w:rPr>
        <w:t xml:space="preserve">t </w:t>
      </w:r>
      <w:r>
        <w:rPr>
          <w:rFonts w:ascii="Arial" w:hAnsi="Arial" w:cs="Arial"/>
          <w:lang w:val="fr-CA"/>
        </w:rPr>
        <w:t>appliquées;</w:t>
      </w:r>
    </w:p>
    <w:p w14:paraId="2DAD75E6" w14:textId="77777777" w:rsidR="0040035A" w:rsidRDefault="0040035A" w:rsidP="0040035A">
      <w:pPr>
        <w:pStyle w:val="Paragraphedeliste"/>
        <w:rPr>
          <w:rFonts w:ascii="Arial" w:hAnsi="Arial" w:cs="Arial"/>
          <w:lang w:val="fr-CA"/>
        </w:rPr>
      </w:pPr>
    </w:p>
    <w:p w14:paraId="3886C46A" w14:textId="76E7A9DF" w:rsidR="00872245" w:rsidRDefault="0040035A" w:rsidP="00872245">
      <w:pPr>
        <w:pStyle w:val="Paragraphedeliste"/>
        <w:numPr>
          <w:ilvl w:val="0"/>
          <w:numId w:val="3"/>
        </w:numPr>
        <w:rPr>
          <w:rFonts w:ascii="Arial" w:hAnsi="Arial" w:cs="Arial"/>
          <w:lang w:val="fr-CA"/>
        </w:rPr>
      </w:pPr>
      <w:r>
        <w:rPr>
          <w:rFonts w:ascii="Arial" w:hAnsi="Arial" w:cs="Arial"/>
          <w:lang w:val="fr-CA"/>
        </w:rPr>
        <w:t>Que l’</w:t>
      </w:r>
      <w:r w:rsidR="00872245" w:rsidRPr="00872245">
        <w:rPr>
          <w:rFonts w:ascii="Arial" w:hAnsi="Arial" w:cs="Arial"/>
          <w:lang w:val="fr-CA"/>
        </w:rPr>
        <w:t>intégration des di</w:t>
      </w:r>
      <w:r>
        <w:rPr>
          <w:rFonts w:ascii="Arial" w:hAnsi="Arial" w:cs="Arial"/>
          <w:lang w:val="fr-CA"/>
        </w:rPr>
        <w:t xml:space="preserve">fférents réseaux de transport n’occasionne pas une baisse des services de </w:t>
      </w:r>
      <w:r w:rsidR="00872245" w:rsidRPr="00872245">
        <w:rPr>
          <w:rFonts w:ascii="Arial" w:hAnsi="Arial" w:cs="Arial"/>
          <w:lang w:val="fr-CA"/>
        </w:rPr>
        <w:t>transport adapté</w:t>
      </w:r>
      <w:r>
        <w:rPr>
          <w:rFonts w:ascii="Arial" w:hAnsi="Arial" w:cs="Arial"/>
          <w:lang w:val="fr-CA"/>
        </w:rPr>
        <w:t xml:space="preserve"> et offre plutôt des options de déplacement supplémentaires;</w:t>
      </w:r>
    </w:p>
    <w:p w14:paraId="2CEF644D" w14:textId="77777777" w:rsidR="0040035A" w:rsidRPr="00872245" w:rsidRDefault="0040035A" w:rsidP="0040035A">
      <w:pPr>
        <w:pStyle w:val="Paragraphedeliste"/>
        <w:rPr>
          <w:rFonts w:ascii="Arial" w:hAnsi="Arial" w:cs="Arial"/>
          <w:lang w:val="fr-CA"/>
        </w:rPr>
      </w:pPr>
    </w:p>
    <w:p w14:paraId="24A23AAD" w14:textId="278AC480" w:rsidR="00872245" w:rsidRDefault="0040035A" w:rsidP="00F532C4">
      <w:pPr>
        <w:pStyle w:val="Paragraphedeliste"/>
        <w:numPr>
          <w:ilvl w:val="0"/>
          <w:numId w:val="3"/>
        </w:numPr>
        <w:rPr>
          <w:rFonts w:ascii="Arial" w:hAnsi="Arial" w:cs="Arial"/>
          <w:lang w:val="fr-CA"/>
        </w:rPr>
      </w:pPr>
      <w:r w:rsidRPr="00A3796C">
        <w:rPr>
          <w:rFonts w:ascii="Arial" w:hAnsi="Arial" w:cs="Arial"/>
          <w:lang w:val="fr-CA"/>
        </w:rPr>
        <w:t>Q</w:t>
      </w:r>
      <w:r w:rsidR="00A3796C" w:rsidRPr="00A3796C">
        <w:rPr>
          <w:rFonts w:ascii="Arial" w:hAnsi="Arial" w:cs="Arial"/>
          <w:lang w:val="fr-CA"/>
        </w:rPr>
        <w:t>ue la formation des usagers et usagères du transport adapté</w:t>
      </w:r>
      <w:r w:rsidR="00A3796C">
        <w:rPr>
          <w:rFonts w:ascii="Arial" w:hAnsi="Arial" w:cs="Arial"/>
          <w:lang w:val="fr-CA"/>
        </w:rPr>
        <w:t xml:space="preserve"> </w:t>
      </w:r>
      <w:r w:rsidR="00A3796C" w:rsidRPr="00A3796C">
        <w:rPr>
          <w:rFonts w:ascii="Arial" w:hAnsi="Arial" w:cs="Arial"/>
          <w:lang w:val="fr-CA"/>
        </w:rPr>
        <w:t>à l’utilisation du réseau régulier</w:t>
      </w:r>
      <w:r w:rsidR="00A3796C">
        <w:rPr>
          <w:rFonts w:ascii="Arial" w:hAnsi="Arial" w:cs="Arial"/>
          <w:lang w:val="fr-CA"/>
        </w:rPr>
        <w:t xml:space="preserve"> soit dispensée sur une base volontaire</w:t>
      </w:r>
      <w:r w:rsidR="00872245" w:rsidRPr="00A3796C">
        <w:rPr>
          <w:rFonts w:ascii="Arial" w:hAnsi="Arial" w:cs="Arial"/>
          <w:lang w:val="fr-CA"/>
        </w:rPr>
        <w:t>, et ce dans le but d’élargir l’éventail des possibilités de déplacement des usagers et usagères du transport adapté</w:t>
      </w:r>
      <w:r w:rsidR="00A3796C">
        <w:rPr>
          <w:rFonts w:ascii="Arial" w:hAnsi="Arial" w:cs="Arial"/>
          <w:lang w:val="fr-CA"/>
        </w:rPr>
        <w:t>;</w:t>
      </w:r>
    </w:p>
    <w:p w14:paraId="3310D366" w14:textId="77777777" w:rsidR="00A3796C" w:rsidRPr="00A3796C" w:rsidRDefault="00A3796C" w:rsidP="00A3796C">
      <w:pPr>
        <w:pStyle w:val="Paragraphedeliste"/>
        <w:rPr>
          <w:rFonts w:ascii="Arial" w:hAnsi="Arial" w:cs="Arial"/>
          <w:lang w:val="fr-CA"/>
        </w:rPr>
      </w:pPr>
    </w:p>
    <w:p w14:paraId="4A1E2A53" w14:textId="51A13ADF" w:rsidR="004643BB" w:rsidRPr="004643BB" w:rsidRDefault="004643BB" w:rsidP="004643BB">
      <w:pPr>
        <w:pStyle w:val="Paragraphedeliste"/>
        <w:numPr>
          <w:ilvl w:val="0"/>
          <w:numId w:val="3"/>
        </w:numPr>
        <w:rPr>
          <w:rFonts w:ascii="Arial" w:hAnsi="Arial" w:cs="Arial"/>
          <w:lang w:val="fr-CA"/>
        </w:rPr>
      </w:pPr>
      <w:r>
        <w:rPr>
          <w:rFonts w:ascii="Arial" w:hAnsi="Arial" w:cs="Arial"/>
          <w:lang w:val="fr-CA"/>
        </w:rPr>
        <w:t>Q</w:t>
      </w:r>
      <w:r w:rsidR="00872245" w:rsidRPr="00872245">
        <w:rPr>
          <w:rFonts w:ascii="Arial" w:hAnsi="Arial" w:cs="Arial"/>
          <w:lang w:val="fr-CA"/>
        </w:rPr>
        <w:t xml:space="preserve">ue le </w:t>
      </w:r>
      <w:r w:rsidRPr="004643BB">
        <w:rPr>
          <w:rFonts w:ascii="Arial" w:hAnsi="Arial" w:cs="Arial"/>
          <w:i/>
          <w:lang w:val="fr-CA"/>
        </w:rPr>
        <w:t>Programme de développement et d’harmonisation du transport adapté</w:t>
      </w:r>
      <w:r w:rsidRPr="004643BB">
        <w:rPr>
          <w:rFonts w:ascii="Arial" w:hAnsi="Arial" w:cs="Arial"/>
          <w:lang w:val="fr-CA"/>
        </w:rPr>
        <w:t xml:space="preserve"> </w:t>
      </w:r>
      <w:r>
        <w:rPr>
          <w:rFonts w:ascii="Arial" w:hAnsi="Arial" w:cs="Arial"/>
          <w:lang w:val="fr-CA"/>
        </w:rPr>
        <w:t xml:space="preserve">vise l’atteinte de </w:t>
      </w:r>
      <w:r w:rsidR="00872245" w:rsidRPr="00872245">
        <w:rPr>
          <w:rFonts w:ascii="Arial" w:hAnsi="Arial" w:cs="Arial"/>
          <w:lang w:val="fr-CA"/>
        </w:rPr>
        <w:t xml:space="preserve">normes </w:t>
      </w:r>
      <w:r w:rsidR="00872245" w:rsidRPr="00872245">
        <w:rPr>
          <w:rFonts w:ascii="Arial" w:hAnsi="Arial" w:cs="Arial"/>
          <w:i/>
          <w:lang w:val="fr-CA"/>
        </w:rPr>
        <w:t>optimales</w:t>
      </w:r>
      <w:r w:rsidR="00872245" w:rsidRPr="00872245">
        <w:rPr>
          <w:rFonts w:ascii="Arial" w:hAnsi="Arial" w:cs="Arial"/>
          <w:lang w:val="fr-CA"/>
        </w:rPr>
        <w:t xml:space="preserve"> en fonction des meilleures pratiques identifié</w:t>
      </w:r>
      <w:r>
        <w:rPr>
          <w:rFonts w:ascii="Arial" w:hAnsi="Arial" w:cs="Arial"/>
          <w:lang w:val="fr-CA"/>
        </w:rPr>
        <w:t xml:space="preserve">es par les usagers et usagères et non celle de normes </w:t>
      </w:r>
      <w:r w:rsidRPr="004643BB">
        <w:rPr>
          <w:rFonts w:ascii="Arial" w:hAnsi="Arial" w:cs="Arial"/>
          <w:i/>
          <w:lang w:val="fr-CA"/>
        </w:rPr>
        <w:t>minimales</w:t>
      </w:r>
      <w:r>
        <w:rPr>
          <w:rFonts w:ascii="Arial" w:hAnsi="Arial" w:cs="Arial"/>
          <w:lang w:val="fr-CA"/>
        </w:rPr>
        <w:t>;</w:t>
      </w:r>
    </w:p>
    <w:p w14:paraId="0C80F405" w14:textId="77777777" w:rsidR="004643BB" w:rsidRPr="00872245" w:rsidRDefault="004643BB" w:rsidP="004643BB">
      <w:pPr>
        <w:pStyle w:val="Paragraphedeliste"/>
        <w:rPr>
          <w:rFonts w:ascii="Arial" w:hAnsi="Arial" w:cs="Arial"/>
          <w:lang w:val="fr-CA"/>
        </w:rPr>
      </w:pPr>
    </w:p>
    <w:p w14:paraId="04D69D28" w14:textId="6E5A2E43" w:rsidR="00872245" w:rsidRDefault="004643BB" w:rsidP="00872245">
      <w:pPr>
        <w:pStyle w:val="Paragraphedeliste"/>
        <w:numPr>
          <w:ilvl w:val="0"/>
          <w:numId w:val="3"/>
        </w:numPr>
        <w:rPr>
          <w:rFonts w:ascii="Arial" w:hAnsi="Arial" w:cs="Arial"/>
          <w:lang w:val="fr-CA"/>
        </w:rPr>
      </w:pPr>
      <w:r>
        <w:rPr>
          <w:rFonts w:ascii="Arial" w:hAnsi="Arial" w:cs="Arial"/>
          <w:lang w:val="fr-CA"/>
        </w:rPr>
        <w:t>Que les services de transport adapté permettent aux usagers et usagères de réaliser</w:t>
      </w:r>
      <w:r w:rsidR="00872245" w:rsidRPr="00872245">
        <w:rPr>
          <w:rFonts w:ascii="Arial" w:hAnsi="Arial" w:cs="Arial"/>
          <w:lang w:val="fr-CA"/>
        </w:rPr>
        <w:t xml:space="preserve"> l’ens</w:t>
      </w:r>
      <w:r>
        <w:rPr>
          <w:rFonts w:ascii="Arial" w:hAnsi="Arial" w:cs="Arial"/>
          <w:lang w:val="fr-CA"/>
        </w:rPr>
        <w:t>emble de leurs habitudes de vie;</w:t>
      </w:r>
    </w:p>
    <w:p w14:paraId="2751208B" w14:textId="77777777" w:rsidR="004643BB" w:rsidRPr="00872245" w:rsidRDefault="004643BB" w:rsidP="004643BB">
      <w:pPr>
        <w:pStyle w:val="Paragraphedeliste"/>
        <w:rPr>
          <w:rFonts w:ascii="Arial" w:hAnsi="Arial" w:cs="Arial"/>
          <w:lang w:val="fr-CA"/>
        </w:rPr>
      </w:pPr>
    </w:p>
    <w:p w14:paraId="6476326E" w14:textId="29A7E892" w:rsidR="008F64EB" w:rsidRPr="008F64EB" w:rsidRDefault="008F64EB" w:rsidP="008F64EB">
      <w:pPr>
        <w:pStyle w:val="Paragraphedeliste"/>
        <w:numPr>
          <w:ilvl w:val="0"/>
          <w:numId w:val="3"/>
        </w:numPr>
        <w:rPr>
          <w:rFonts w:ascii="Arial" w:hAnsi="Arial" w:cs="Arial"/>
          <w:lang w:val="fr-CA"/>
        </w:rPr>
      </w:pPr>
      <w:r>
        <w:rPr>
          <w:rFonts w:ascii="Arial" w:hAnsi="Arial" w:cs="Arial"/>
          <w:lang w:val="fr-CA"/>
        </w:rPr>
        <w:t>Que l’offre de service</w:t>
      </w:r>
      <w:r w:rsidR="00E2716B">
        <w:rPr>
          <w:rFonts w:ascii="Arial" w:hAnsi="Arial" w:cs="Arial"/>
          <w:lang w:val="fr-CA"/>
        </w:rPr>
        <w:t>s</w:t>
      </w:r>
      <w:r>
        <w:rPr>
          <w:rFonts w:ascii="Arial" w:hAnsi="Arial" w:cs="Arial"/>
          <w:lang w:val="fr-CA"/>
        </w:rPr>
        <w:t xml:space="preserve"> du transport adapté soit bonifiée relativement aux be</w:t>
      </w:r>
      <w:r w:rsidR="00872245" w:rsidRPr="00872245">
        <w:rPr>
          <w:rFonts w:ascii="Arial" w:hAnsi="Arial" w:cs="Arial"/>
          <w:lang w:val="fr-CA"/>
        </w:rPr>
        <w:t xml:space="preserve">soins croissants </w:t>
      </w:r>
      <w:r>
        <w:rPr>
          <w:rFonts w:ascii="Arial" w:hAnsi="Arial" w:cs="Arial"/>
          <w:lang w:val="fr-CA"/>
        </w:rPr>
        <w:t>et de plus en plus complexe</w:t>
      </w:r>
      <w:r w:rsidR="003F2545">
        <w:rPr>
          <w:rFonts w:ascii="Arial" w:hAnsi="Arial" w:cs="Arial"/>
          <w:lang w:val="fr-CA"/>
        </w:rPr>
        <w:t>s</w:t>
      </w:r>
      <w:r>
        <w:rPr>
          <w:rFonts w:ascii="Arial" w:hAnsi="Arial" w:cs="Arial"/>
          <w:lang w:val="fr-CA"/>
        </w:rPr>
        <w:t xml:space="preserve"> de la population; </w:t>
      </w:r>
    </w:p>
    <w:p w14:paraId="20F14F26" w14:textId="77777777" w:rsidR="008F64EB" w:rsidRPr="00872245" w:rsidRDefault="008F64EB" w:rsidP="008F64EB">
      <w:pPr>
        <w:pStyle w:val="Paragraphedeliste"/>
        <w:rPr>
          <w:rFonts w:ascii="Arial" w:hAnsi="Arial" w:cs="Arial"/>
          <w:lang w:val="fr-CA"/>
        </w:rPr>
      </w:pPr>
    </w:p>
    <w:p w14:paraId="27AA49A7" w14:textId="71576AFA" w:rsidR="008F64EB" w:rsidRPr="008F64EB" w:rsidRDefault="008F64EB" w:rsidP="008F64EB">
      <w:pPr>
        <w:pStyle w:val="Paragraphedeliste"/>
        <w:numPr>
          <w:ilvl w:val="0"/>
          <w:numId w:val="3"/>
        </w:numPr>
        <w:rPr>
          <w:rFonts w:ascii="Arial" w:hAnsi="Arial" w:cs="Arial"/>
          <w:lang w:val="fr-CA"/>
        </w:rPr>
      </w:pPr>
      <w:r>
        <w:rPr>
          <w:rFonts w:ascii="Arial" w:hAnsi="Arial" w:cs="Arial"/>
          <w:lang w:val="fr-CA"/>
        </w:rPr>
        <w:t xml:space="preserve">Que l’accessibilité universelle soit </w:t>
      </w:r>
      <w:r w:rsidR="00872245" w:rsidRPr="00872245">
        <w:rPr>
          <w:rFonts w:ascii="Arial" w:hAnsi="Arial" w:cs="Arial"/>
          <w:lang w:val="fr-CA"/>
        </w:rPr>
        <w:t xml:space="preserve">un critère d’évaluation </w:t>
      </w:r>
      <w:r>
        <w:rPr>
          <w:rFonts w:ascii="Arial" w:hAnsi="Arial" w:cs="Arial"/>
          <w:lang w:val="fr-CA"/>
        </w:rPr>
        <w:t>servant à prioriser les différents programmes et interventions;</w:t>
      </w:r>
    </w:p>
    <w:p w14:paraId="118EA05A" w14:textId="77777777" w:rsidR="008F64EB" w:rsidRPr="00872245" w:rsidRDefault="008F64EB" w:rsidP="008F64EB">
      <w:pPr>
        <w:pStyle w:val="Paragraphedeliste"/>
        <w:rPr>
          <w:rFonts w:ascii="Arial" w:hAnsi="Arial" w:cs="Arial"/>
          <w:lang w:val="fr-CA"/>
        </w:rPr>
      </w:pPr>
    </w:p>
    <w:p w14:paraId="313C687B" w14:textId="4F659534" w:rsidR="001C3C04" w:rsidRDefault="00733875" w:rsidP="009D0903">
      <w:pPr>
        <w:pStyle w:val="Paragraphedeliste"/>
        <w:numPr>
          <w:ilvl w:val="0"/>
          <w:numId w:val="3"/>
        </w:numPr>
        <w:rPr>
          <w:rFonts w:ascii="Arial" w:hAnsi="Arial" w:cs="Arial"/>
          <w:lang w:val="fr-CA"/>
        </w:rPr>
      </w:pPr>
      <w:r w:rsidRPr="001C3C04">
        <w:rPr>
          <w:rFonts w:ascii="Arial" w:hAnsi="Arial" w:cs="Arial"/>
          <w:lang w:val="fr-CA"/>
        </w:rPr>
        <w:t xml:space="preserve">Qu’un indicateur de suivi </w:t>
      </w:r>
      <w:r w:rsidR="001C3C04" w:rsidRPr="001C3C04">
        <w:rPr>
          <w:rFonts w:ascii="Arial" w:hAnsi="Arial" w:cs="Arial"/>
          <w:lang w:val="fr-CA"/>
        </w:rPr>
        <w:t xml:space="preserve">mesurant la maturité des </w:t>
      </w:r>
      <w:r w:rsidR="00E2716B">
        <w:rPr>
          <w:rFonts w:ascii="Arial" w:hAnsi="Arial" w:cs="Arial"/>
          <w:lang w:val="fr-CA"/>
        </w:rPr>
        <w:t>différent</w:t>
      </w:r>
      <w:r w:rsidR="00872245" w:rsidRPr="001C3C04">
        <w:rPr>
          <w:rFonts w:ascii="Arial" w:hAnsi="Arial" w:cs="Arial"/>
          <w:lang w:val="fr-CA"/>
        </w:rPr>
        <w:t>s OPTC en matière d’accessibilité</w:t>
      </w:r>
      <w:r w:rsidR="001C3C04" w:rsidRPr="001C3C04">
        <w:rPr>
          <w:rFonts w:ascii="Arial" w:hAnsi="Arial" w:cs="Arial"/>
          <w:lang w:val="fr-CA"/>
        </w:rPr>
        <w:t xml:space="preserve"> soit créé pour qu’il soit possible de procéder à des</w:t>
      </w:r>
      <w:r w:rsidR="001C3C04">
        <w:rPr>
          <w:rFonts w:ascii="Arial" w:hAnsi="Arial" w:cs="Arial"/>
          <w:lang w:val="fr-CA"/>
        </w:rPr>
        <w:t xml:space="preserve"> </w:t>
      </w:r>
      <w:r w:rsidR="001C3C04" w:rsidRPr="001C3C04">
        <w:rPr>
          <w:rFonts w:ascii="Arial" w:hAnsi="Arial" w:cs="Arial"/>
          <w:lang w:val="fr-CA"/>
        </w:rPr>
        <w:t>ajustements en phase avec la réalité terrain</w:t>
      </w:r>
      <w:r w:rsidR="00E2716B">
        <w:rPr>
          <w:rFonts w:ascii="Arial" w:hAnsi="Arial" w:cs="Arial"/>
          <w:lang w:val="fr-CA"/>
        </w:rPr>
        <w:t>;</w:t>
      </w:r>
    </w:p>
    <w:p w14:paraId="0784F900" w14:textId="77777777" w:rsidR="001C3C04" w:rsidRPr="001C3C04" w:rsidRDefault="001C3C04" w:rsidP="001C3C04">
      <w:pPr>
        <w:pStyle w:val="Paragraphedeliste"/>
        <w:rPr>
          <w:rFonts w:ascii="Arial" w:hAnsi="Arial" w:cs="Arial"/>
          <w:lang w:val="fr-CA"/>
        </w:rPr>
      </w:pPr>
    </w:p>
    <w:p w14:paraId="0F3A2F7A" w14:textId="00DABE98" w:rsidR="00872245" w:rsidRPr="00872245" w:rsidRDefault="001C3C04" w:rsidP="00872245">
      <w:pPr>
        <w:pStyle w:val="Paragraphedeliste"/>
        <w:numPr>
          <w:ilvl w:val="0"/>
          <w:numId w:val="3"/>
        </w:numPr>
        <w:rPr>
          <w:rFonts w:ascii="Arial" w:hAnsi="Arial" w:cs="Arial"/>
          <w:lang w:val="fr-CA"/>
        </w:rPr>
      </w:pPr>
      <w:r>
        <w:rPr>
          <w:rFonts w:ascii="Arial" w:hAnsi="Arial" w:cs="Arial"/>
          <w:lang w:val="fr-CA"/>
        </w:rPr>
        <w:t xml:space="preserve">Que la </w:t>
      </w:r>
      <w:r w:rsidR="00E2716B">
        <w:rPr>
          <w:rFonts w:ascii="Arial" w:hAnsi="Arial" w:cs="Arial"/>
          <w:lang w:val="fr-CA"/>
        </w:rPr>
        <w:t>gestion des portefeuilles inclue</w:t>
      </w:r>
      <w:r>
        <w:rPr>
          <w:rFonts w:ascii="Arial" w:hAnsi="Arial" w:cs="Arial"/>
          <w:lang w:val="fr-CA"/>
        </w:rPr>
        <w:t xml:space="preserve"> des critères permettant l’inclusion de l’accessibilité universelle dans les montages financiers des divers projets.</w:t>
      </w:r>
    </w:p>
    <w:p w14:paraId="720F13ED" w14:textId="518BD6F4" w:rsidR="000B4E2E" w:rsidRPr="00BE35BB" w:rsidRDefault="004402F5" w:rsidP="004402F5">
      <w:pPr>
        <w:pStyle w:val="Titre1"/>
        <w:rPr>
          <w:rFonts w:ascii="Arial" w:hAnsi="Arial" w:cs="Arial"/>
        </w:rPr>
      </w:pPr>
      <w:bookmarkStart w:id="11" w:name="_Toc58849299"/>
      <w:r w:rsidRPr="00BE35BB">
        <w:rPr>
          <w:rFonts w:ascii="Arial" w:hAnsi="Arial" w:cs="Arial"/>
        </w:rPr>
        <w:lastRenderedPageBreak/>
        <w:t>Annexe II - Liste des membres de la Table de concertation sur l’accessibilité universelle des transports collectifs de l’île de Montréal</w:t>
      </w:r>
      <w:bookmarkEnd w:id="11"/>
    </w:p>
    <w:p w14:paraId="49F59308" w14:textId="77777777" w:rsidR="004402F5" w:rsidRPr="00BE35BB" w:rsidRDefault="004402F5" w:rsidP="004402F5">
      <w:pPr>
        <w:rPr>
          <w:rFonts w:ascii="Arial" w:hAnsi="Arial" w:cs="Arial"/>
          <w:lang w:val="fr-CA"/>
        </w:rPr>
      </w:pPr>
      <w:r w:rsidRPr="00BE35BB">
        <w:rPr>
          <w:rFonts w:ascii="Arial" w:hAnsi="Arial" w:cs="Arial"/>
          <w:lang w:val="fr-CA"/>
        </w:rPr>
        <w:t>Aphasie Québec - section Montréal</w:t>
      </w:r>
    </w:p>
    <w:p w14:paraId="6D16674E" w14:textId="77777777" w:rsidR="004402F5" w:rsidRPr="00BE35BB" w:rsidRDefault="004402F5" w:rsidP="004402F5">
      <w:pPr>
        <w:rPr>
          <w:rFonts w:ascii="Arial" w:hAnsi="Arial" w:cs="Arial"/>
          <w:lang w:val="fr-CA"/>
        </w:rPr>
      </w:pPr>
      <w:r w:rsidRPr="00BE35BB">
        <w:rPr>
          <w:rFonts w:ascii="Arial" w:hAnsi="Arial" w:cs="Arial"/>
          <w:lang w:val="fr-CA"/>
        </w:rPr>
        <w:t>Association de loisirs des personnes handicapées physiques de Montréal (ALPHA)</w:t>
      </w:r>
    </w:p>
    <w:p w14:paraId="10A7FE5D" w14:textId="77777777" w:rsidR="004402F5" w:rsidRPr="00BE35BB" w:rsidRDefault="004402F5" w:rsidP="004402F5">
      <w:pPr>
        <w:rPr>
          <w:rFonts w:ascii="Arial" w:hAnsi="Arial" w:cs="Arial"/>
          <w:lang w:val="fr-CA"/>
        </w:rPr>
      </w:pPr>
      <w:r w:rsidRPr="00BE35BB">
        <w:rPr>
          <w:rFonts w:ascii="Arial" w:hAnsi="Arial" w:cs="Arial"/>
          <w:lang w:val="fr-CA"/>
        </w:rPr>
        <w:t xml:space="preserve">Association du syndrome </w:t>
      </w:r>
      <w:proofErr w:type="gramStart"/>
      <w:r w:rsidRPr="00BE35BB">
        <w:rPr>
          <w:rFonts w:ascii="Arial" w:hAnsi="Arial" w:cs="Arial"/>
          <w:lang w:val="fr-CA"/>
        </w:rPr>
        <w:t xml:space="preserve">de </w:t>
      </w:r>
      <w:proofErr w:type="spellStart"/>
      <w:r w:rsidRPr="00BE35BB">
        <w:rPr>
          <w:rFonts w:ascii="Arial" w:hAnsi="Arial" w:cs="Arial"/>
          <w:lang w:val="fr-CA"/>
        </w:rPr>
        <w:t>Usher</w:t>
      </w:r>
      <w:proofErr w:type="spellEnd"/>
      <w:proofErr w:type="gramEnd"/>
      <w:r w:rsidRPr="00BE35BB">
        <w:rPr>
          <w:rFonts w:ascii="Arial" w:hAnsi="Arial" w:cs="Arial"/>
          <w:lang w:val="fr-CA"/>
        </w:rPr>
        <w:t xml:space="preserve"> du Québec (ASUQ)</w:t>
      </w:r>
    </w:p>
    <w:p w14:paraId="17D5EC43" w14:textId="77777777" w:rsidR="004402F5" w:rsidRDefault="004402F5" w:rsidP="004402F5">
      <w:pPr>
        <w:rPr>
          <w:rFonts w:ascii="Arial" w:hAnsi="Arial" w:cs="Arial"/>
          <w:lang w:val="fr-CA"/>
        </w:rPr>
      </w:pPr>
      <w:r w:rsidRPr="00BE35BB">
        <w:rPr>
          <w:rFonts w:ascii="Arial" w:hAnsi="Arial" w:cs="Arial"/>
          <w:lang w:val="fr-CA"/>
        </w:rPr>
        <w:t>Association québécoise des personnes de petite taille (AQPPT)</w:t>
      </w:r>
    </w:p>
    <w:p w14:paraId="55BCAA05" w14:textId="77777777" w:rsidR="004402F5" w:rsidRPr="00BE35BB" w:rsidRDefault="004402F5" w:rsidP="004402F5">
      <w:pPr>
        <w:rPr>
          <w:rFonts w:ascii="Arial" w:hAnsi="Arial" w:cs="Arial"/>
          <w:lang w:val="fr-CA"/>
        </w:rPr>
      </w:pPr>
      <w:r w:rsidRPr="00BE35BB">
        <w:rPr>
          <w:rFonts w:ascii="Arial" w:hAnsi="Arial" w:cs="Arial"/>
          <w:lang w:val="fr-CA"/>
        </w:rPr>
        <w:t>Centre communautaire Radisson (CCR)</w:t>
      </w:r>
    </w:p>
    <w:p w14:paraId="6436904A" w14:textId="77777777" w:rsidR="004402F5" w:rsidRPr="00BE35BB" w:rsidRDefault="004402F5" w:rsidP="004402F5">
      <w:pPr>
        <w:rPr>
          <w:rFonts w:ascii="Arial" w:hAnsi="Arial" w:cs="Arial"/>
          <w:lang w:val="fr-CA"/>
        </w:rPr>
      </w:pPr>
      <w:r w:rsidRPr="00BE35BB">
        <w:rPr>
          <w:rFonts w:ascii="Arial" w:hAnsi="Arial" w:cs="Arial"/>
          <w:lang w:val="fr-CA"/>
        </w:rPr>
        <w:t>Centre d’intégration à la vie active (CIVA)</w:t>
      </w:r>
    </w:p>
    <w:p w14:paraId="686122CC" w14:textId="77EE4224" w:rsidR="00D7704C" w:rsidRDefault="00D7704C" w:rsidP="004402F5">
      <w:pPr>
        <w:rPr>
          <w:rFonts w:ascii="Arial" w:hAnsi="Arial" w:cs="Arial"/>
          <w:lang w:val="fr-CA"/>
        </w:rPr>
      </w:pPr>
      <w:r w:rsidRPr="00BE35BB">
        <w:rPr>
          <w:rFonts w:ascii="Arial" w:hAnsi="Arial" w:cs="Arial"/>
          <w:lang w:val="fr-CA"/>
        </w:rPr>
        <w:t>Comité régional des associations pour la déficience intellectuelle (CRADI)</w:t>
      </w:r>
    </w:p>
    <w:p w14:paraId="6C31E779" w14:textId="77777777" w:rsidR="004402F5" w:rsidRPr="00BE35BB" w:rsidRDefault="004402F5" w:rsidP="004402F5">
      <w:pPr>
        <w:rPr>
          <w:rFonts w:ascii="Arial" w:hAnsi="Arial" w:cs="Arial"/>
          <w:lang w:val="fr-CA"/>
        </w:rPr>
      </w:pPr>
      <w:r w:rsidRPr="00BE35BB">
        <w:rPr>
          <w:rFonts w:ascii="Arial" w:hAnsi="Arial" w:cs="Arial"/>
          <w:lang w:val="fr-CA"/>
        </w:rPr>
        <w:t>Ex aequo</w:t>
      </w:r>
    </w:p>
    <w:p w14:paraId="5189F568" w14:textId="77777777" w:rsidR="004402F5" w:rsidRPr="00BE35BB" w:rsidRDefault="004402F5" w:rsidP="004402F5">
      <w:pPr>
        <w:rPr>
          <w:rFonts w:ascii="Arial" w:hAnsi="Arial" w:cs="Arial"/>
          <w:lang w:val="fr-CA"/>
        </w:rPr>
      </w:pPr>
      <w:r w:rsidRPr="00BE35BB">
        <w:rPr>
          <w:rFonts w:ascii="Arial" w:hAnsi="Arial" w:cs="Arial"/>
          <w:lang w:val="fr-CA"/>
        </w:rPr>
        <w:t>La joie des enfants</w:t>
      </w:r>
    </w:p>
    <w:p w14:paraId="349878B7" w14:textId="5A9A52AC" w:rsidR="004402F5" w:rsidRPr="00BE35BB" w:rsidRDefault="004402F5" w:rsidP="004402F5">
      <w:pPr>
        <w:rPr>
          <w:rFonts w:ascii="Arial" w:hAnsi="Arial" w:cs="Arial"/>
          <w:lang w:val="fr-CA"/>
        </w:rPr>
      </w:pPr>
      <w:r w:rsidRPr="00BE35BB">
        <w:rPr>
          <w:rFonts w:ascii="Arial" w:hAnsi="Arial" w:cs="Arial"/>
          <w:lang w:val="fr-CA"/>
        </w:rPr>
        <w:t>Moelle épinière et motricité Québec (MÉMO-QC)</w:t>
      </w:r>
    </w:p>
    <w:p w14:paraId="585BC777" w14:textId="77777777" w:rsidR="004402F5" w:rsidRPr="00BE35BB" w:rsidRDefault="004402F5" w:rsidP="004402F5">
      <w:pPr>
        <w:rPr>
          <w:rFonts w:ascii="Arial" w:hAnsi="Arial" w:cs="Arial"/>
          <w:lang w:val="fr-CA"/>
        </w:rPr>
      </w:pPr>
      <w:r w:rsidRPr="00BE35BB">
        <w:rPr>
          <w:rFonts w:ascii="Arial" w:hAnsi="Arial" w:cs="Arial"/>
          <w:lang w:val="fr-CA"/>
        </w:rPr>
        <w:t>Parents pour la déficience intellectuelle (PARDI)</w:t>
      </w:r>
    </w:p>
    <w:p w14:paraId="540008E8" w14:textId="77777777" w:rsidR="004402F5" w:rsidRPr="00BE35BB" w:rsidRDefault="004402F5" w:rsidP="004402F5">
      <w:pPr>
        <w:rPr>
          <w:rFonts w:ascii="Arial" w:hAnsi="Arial" w:cs="Arial"/>
          <w:lang w:val="fr-CA"/>
        </w:rPr>
      </w:pPr>
      <w:r w:rsidRPr="00BE35BB">
        <w:rPr>
          <w:rFonts w:ascii="Arial" w:hAnsi="Arial" w:cs="Arial"/>
          <w:lang w:val="fr-CA"/>
        </w:rPr>
        <w:t>Promotion intervention en milieu ouvert (PIMO)</w:t>
      </w:r>
    </w:p>
    <w:p w14:paraId="45D04123" w14:textId="673A6235" w:rsidR="004402F5" w:rsidRPr="00BE35BB" w:rsidRDefault="004402F5" w:rsidP="004402F5">
      <w:pPr>
        <w:rPr>
          <w:rFonts w:ascii="Arial" w:hAnsi="Arial" w:cs="Arial"/>
          <w:lang w:val="fr-CA"/>
        </w:rPr>
      </w:pPr>
      <w:r w:rsidRPr="00BE35BB">
        <w:rPr>
          <w:rFonts w:ascii="Arial" w:hAnsi="Arial" w:cs="Arial"/>
          <w:lang w:val="fr-CA"/>
        </w:rPr>
        <w:t>Regroupement des activistes pour l’inclusion au Québec (RAPLIQ)</w:t>
      </w:r>
    </w:p>
    <w:p w14:paraId="20627C9B" w14:textId="77777777" w:rsidR="004402F5" w:rsidRPr="00BE35BB" w:rsidRDefault="004402F5" w:rsidP="004402F5">
      <w:pPr>
        <w:rPr>
          <w:rFonts w:ascii="Arial" w:hAnsi="Arial" w:cs="Arial"/>
          <w:lang w:val="fr-CA"/>
        </w:rPr>
      </w:pPr>
      <w:r w:rsidRPr="00BE35BB">
        <w:rPr>
          <w:rFonts w:ascii="Arial" w:hAnsi="Arial" w:cs="Arial"/>
          <w:lang w:val="fr-CA"/>
        </w:rPr>
        <w:t>Regroupement des aveugles et amblyopes du Montréal métropolitain (RAAMM)</w:t>
      </w:r>
    </w:p>
    <w:p w14:paraId="4D93489B" w14:textId="77777777" w:rsidR="004402F5" w:rsidRPr="00BE35BB" w:rsidRDefault="004402F5" w:rsidP="004402F5">
      <w:pPr>
        <w:spacing w:after="0"/>
        <w:rPr>
          <w:rFonts w:ascii="Arial" w:hAnsi="Arial" w:cs="Arial"/>
          <w:lang w:val="fr-CA"/>
        </w:rPr>
      </w:pPr>
      <w:r w:rsidRPr="00BE35BB">
        <w:rPr>
          <w:rFonts w:ascii="Arial" w:hAnsi="Arial" w:cs="Arial"/>
          <w:lang w:val="fr-CA"/>
        </w:rPr>
        <w:t>Regroupement des usagers du transport adapté et accessible de l’île de Montréal (RUTA</w:t>
      </w:r>
    </w:p>
    <w:p w14:paraId="26552EF6" w14:textId="77777777" w:rsidR="004402F5" w:rsidRPr="00BE35BB" w:rsidRDefault="004402F5" w:rsidP="004402F5">
      <w:pPr>
        <w:rPr>
          <w:rFonts w:ascii="Arial" w:hAnsi="Arial" w:cs="Arial"/>
          <w:lang w:val="fr-CA"/>
        </w:rPr>
      </w:pPr>
      <w:r w:rsidRPr="00BE35BB">
        <w:rPr>
          <w:rFonts w:ascii="Arial" w:hAnsi="Arial" w:cs="Arial"/>
          <w:lang w:val="fr-CA"/>
        </w:rPr>
        <w:t>Montréal)</w:t>
      </w:r>
    </w:p>
    <w:p w14:paraId="43AFF4A8" w14:textId="36DBB7E2" w:rsidR="004402F5" w:rsidRPr="00BE35BB" w:rsidRDefault="004402F5" w:rsidP="004402F5">
      <w:pPr>
        <w:rPr>
          <w:rFonts w:ascii="Arial" w:hAnsi="Arial" w:cs="Arial"/>
          <w:lang w:val="fr-CA"/>
        </w:rPr>
      </w:pPr>
      <w:r w:rsidRPr="00BE35BB">
        <w:rPr>
          <w:rFonts w:ascii="Arial" w:hAnsi="Arial" w:cs="Arial"/>
          <w:lang w:val="fr-CA"/>
        </w:rPr>
        <w:t>Société canadienne de la sclérose en plaque</w:t>
      </w:r>
      <w:r w:rsidR="003F2545">
        <w:rPr>
          <w:rFonts w:ascii="Arial" w:hAnsi="Arial" w:cs="Arial"/>
          <w:lang w:val="fr-CA"/>
        </w:rPr>
        <w:t>s</w:t>
      </w:r>
      <w:r w:rsidRPr="00BE35BB">
        <w:rPr>
          <w:rFonts w:ascii="Arial" w:hAnsi="Arial" w:cs="Arial"/>
          <w:lang w:val="fr-CA"/>
        </w:rPr>
        <w:t xml:space="preserve"> - section Montréal (SCSP)</w:t>
      </w:r>
    </w:p>
    <w:p w14:paraId="35609BA0" w14:textId="0A6C498E" w:rsidR="00D7704C" w:rsidRPr="00BE35BB" w:rsidRDefault="00D7704C">
      <w:pPr>
        <w:rPr>
          <w:rFonts w:ascii="Arial" w:hAnsi="Arial" w:cs="Arial"/>
          <w:lang w:val="fr-CA"/>
        </w:rPr>
      </w:pPr>
      <w:r w:rsidRPr="00BE35BB">
        <w:rPr>
          <w:rFonts w:ascii="Arial" w:hAnsi="Arial" w:cs="Arial"/>
          <w:lang w:val="fr-CA"/>
        </w:rPr>
        <w:t>Table de concertation des aînés de l’île de Montréal (TCAÎM)</w:t>
      </w:r>
      <w:bookmarkStart w:id="12" w:name="_GoBack"/>
      <w:bookmarkEnd w:id="12"/>
    </w:p>
    <w:sectPr w:rsidR="00D7704C" w:rsidRPr="00BE35BB" w:rsidSect="00DE6B5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93BB3" w14:textId="77777777" w:rsidR="0061791E" w:rsidRDefault="0061791E" w:rsidP="00CB78B7">
      <w:pPr>
        <w:spacing w:after="0" w:line="240" w:lineRule="auto"/>
      </w:pPr>
      <w:r>
        <w:separator/>
      </w:r>
    </w:p>
  </w:endnote>
  <w:endnote w:type="continuationSeparator" w:id="0">
    <w:p w14:paraId="4171A2FE" w14:textId="77777777" w:rsidR="0061791E" w:rsidRDefault="0061791E" w:rsidP="00CB7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D55FB" w14:textId="77777777" w:rsidR="00983F25" w:rsidRDefault="00983F2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7314122"/>
      <w:docPartObj>
        <w:docPartGallery w:val="Page Numbers (Bottom of Page)"/>
        <w:docPartUnique/>
      </w:docPartObj>
    </w:sdtPr>
    <w:sdtEndPr/>
    <w:sdtContent>
      <w:p w14:paraId="37418FA8" w14:textId="16D1F2FB" w:rsidR="00DE6B5B" w:rsidRDefault="00DE6B5B">
        <w:pPr>
          <w:pStyle w:val="Pieddepage"/>
          <w:jc w:val="center"/>
        </w:pPr>
        <w:r>
          <w:fldChar w:fldCharType="begin"/>
        </w:r>
        <w:r>
          <w:instrText>PAGE   \* MERGEFORMAT</w:instrText>
        </w:r>
        <w:r>
          <w:fldChar w:fldCharType="separate"/>
        </w:r>
        <w:r w:rsidR="00D7704C" w:rsidRPr="00D7704C">
          <w:rPr>
            <w:noProof/>
            <w:lang w:val="fr-FR"/>
          </w:rPr>
          <w:t>14</w:t>
        </w:r>
        <w:r>
          <w:fldChar w:fldCharType="end"/>
        </w:r>
      </w:p>
    </w:sdtContent>
  </w:sdt>
  <w:p w14:paraId="3E27835A" w14:textId="77777777" w:rsidR="00060DC6" w:rsidRDefault="00060DC6">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5B71C" w14:textId="77777777" w:rsidR="00983F25" w:rsidRDefault="00983F2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8E12C4" w14:textId="77777777" w:rsidR="0061791E" w:rsidRDefault="0061791E" w:rsidP="00CB78B7">
      <w:pPr>
        <w:spacing w:after="0" w:line="240" w:lineRule="auto"/>
      </w:pPr>
      <w:r>
        <w:separator/>
      </w:r>
    </w:p>
  </w:footnote>
  <w:footnote w:type="continuationSeparator" w:id="0">
    <w:p w14:paraId="2D15BEA2" w14:textId="77777777" w:rsidR="0061791E" w:rsidRDefault="0061791E" w:rsidP="00CB78B7">
      <w:pPr>
        <w:spacing w:after="0" w:line="240" w:lineRule="auto"/>
      </w:pPr>
      <w:r>
        <w:continuationSeparator/>
      </w:r>
    </w:p>
  </w:footnote>
  <w:footnote w:id="1">
    <w:p w14:paraId="411009B3" w14:textId="60840DB1" w:rsidR="007A2C54" w:rsidRPr="00B64222" w:rsidRDefault="007A2C54" w:rsidP="00CB5610">
      <w:pPr>
        <w:pStyle w:val="Notedebasdepage"/>
        <w:spacing w:line="276" w:lineRule="auto"/>
        <w:rPr>
          <w:rFonts w:ascii="Arial" w:hAnsi="Arial" w:cs="Arial"/>
          <w:i/>
          <w:sz w:val="18"/>
          <w:szCs w:val="18"/>
          <w:lang w:val="fr-CA"/>
        </w:rPr>
      </w:pPr>
      <w:r w:rsidRPr="00CB5610">
        <w:rPr>
          <w:rStyle w:val="Appelnotedebasdep"/>
          <w:rFonts w:ascii="Arial" w:hAnsi="Arial" w:cs="Arial"/>
          <w:sz w:val="18"/>
          <w:szCs w:val="18"/>
        </w:rPr>
        <w:footnoteRef/>
      </w:r>
      <w:r w:rsidRPr="00CB5610">
        <w:rPr>
          <w:rFonts w:ascii="Arial" w:hAnsi="Arial" w:cs="Arial"/>
          <w:sz w:val="18"/>
          <w:szCs w:val="18"/>
          <w:lang w:val="fr-CA"/>
        </w:rPr>
        <w:t xml:space="preserve"> </w:t>
      </w:r>
      <w:r w:rsidRPr="00B64222">
        <w:rPr>
          <w:rFonts w:ascii="Arial" w:hAnsi="Arial" w:cs="Arial"/>
          <w:sz w:val="18"/>
          <w:szCs w:val="18"/>
          <w:lang w:val="fr-CA"/>
        </w:rPr>
        <w:t>Fournier, C</w:t>
      </w:r>
      <w:r w:rsidR="00C431C5" w:rsidRPr="00B64222">
        <w:rPr>
          <w:rFonts w:ascii="Arial" w:hAnsi="Arial" w:cs="Arial"/>
          <w:sz w:val="18"/>
          <w:szCs w:val="18"/>
          <w:lang w:val="fr-CA"/>
        </w:rPr>
        <w:t>.</w:t>
      </w:r>
      <w:r w:rsidRPr="00B64222">
        <w:rPr>
          <w:rFonts w:ascii="Arial" w:hAnsi="Arial" w:cs="Arial"/>
          <w:sz w:val="18"/>
          <w:szCs w:val="18"/>
          <w:lang w:val="fr-CA"/>
        </w:rPr>
        <w:t xml:space="preserve">, </w:t>
      </w:r>
      <w:r w:rsidR="00C431C5" w:rsidRPr="00B64222">
        <w:rPr>
          <w:rFonts w:ascii="Arial" w:hAnsi="Arial" w:cs="Arial"/>
          <w:sz w:val="18"/>
          <w:szCs w:val="18"/>
          <w:lang w:val="fr-CA"/>
        </w:rPr>
        <w:t>Godbout, M.</w:t>
      </w:r>
      <w:r w:rsidRPr="00B64222">
        <w:rPr>
          <w:rFonts w:ascii="Arial" w:hAnsi="Arial" w:cs="Arial"/>
          <w:sz w:val="18"/>
          <w:szCs w:val="18"/>
          <w:lang w:val="fr-CA"/>
        </w:rPr>
        <w:t xml:space="preserve"> et </w:t>
      </w:r>
      <w:proofErr w:type="spellStart"/>
      <w:r w:rsidR="00C431C5" w:rsidRPr="00B64222">
        <w:rPr>
          <w:rFonts w:ascii="Arial" w:hAnsi="Arial" w:cs="Arial"/>
          <w:sz w:val="18"/>
          <w:szCs w:val="18"/>
          <w:lang w:val="fr-CA"/>
        </w:rPr>
        <w:t>Cazale</w:t>
      </w:r>
      <w:proofErr w:type="spellEnd"/>
      <w:r w:rsidR="00C431C5" w:rsidRPr="00B64222">
        <w:rPr>
          <w:rFonts w:ascii="Arial" w:hAnsi="Arial" w:cs="Arial"/>
          <w:sz w:val="18"/>
          <w:szCs w:val="18"/>
          <w:lang w:val="fr-CA"/>
        </w:rPr>
        <w:t>, L.</w:t>
      </w:r>
      <w:r w:rsidRPr="00B64222">
        <w:rPr>
          <w:rFonts w:ascii="Arial" w:hAnsi="Arial" w:cs="Arial"/>
          <w:sz w:val="18"/>
          <w:szCs w:val="18"/>
          <w:lang w:val="fr-CA"/>
        </w:rPr>
        <w:t xml:space="preserve"> (2013). </w:t>
      </w:r>
      <w:r w:rsidRPr="00B64222">
        <w:rPr>
          <w:rFonts w:ascii="Arial" w:hAnsi="Arial" w:cs="Arial"/>
          <w:i/>
          <w:sz w:val="18"/>
          <w:szCs w:val="18"/>
          <w:lang w:val="fr-CA"/>
        </w:rPr>
        <w:t>Enquête québécoise sur les limitations d’activités,</w:t>
      </w:r>
    </w:p>
    <w:p w14:paraId="1F50E32F" w14:textId="4B109103" w:rsidR="007A2C54" w:rsidRPr="00B64222" w:rsidRDefault="007A2C54" w:rsidP="00CB5610">
      <w:pPr>
        <w:pStyle w:val="Notedebasdepage"/>
        <w:spacing w:line="276" w:lineRule="auto"/>
        <w:rPr>
          <w:rFonts w:ascii="Arial" w:hAnsi="Arial" w:cs="Arial"/>
          <w:sz w:val="18"/>
          <w:szCs w:val="18"/>
          <w:lang w:val="fr-CA"/>
        </w:rPr>
      </w:pPr>
      <w:proofErr w:type="gramStart"/>
      <w:r w:rsidRPr="00B64222">
        <w:rPr>
          <w:rFonts w:ascii="Arial" w:hAnsi="Arial" w:cs="Arial"/>
          <w:i/>
          <w:sz w:val="18"/>
          <w:szCs w:val="18"/>
          <w:lang w:val="fr-CA"/>
        </w:rPr>
        <w:t>les</w:t>
      </w:r>
      <w:proofErr w:type="gramEnd"/>
      <w:r w:rsidRPr="00B64222">
        <w:rPr>
          <w:rFonts w:ascii="Arial" w:hAnsi="Arial" w:cs="Arial"/>
          <w:i/>
          <w:sz w:val="18"/>
          <w:szCs w:val="18"/>
          <w:lang w:val="fr-CA"/>
        </w:rPr>
        <w:t xml:space="preserve"> maladies chroniques et le vieillissement 2010-2011</w:t>
      </w:r>
      <w:r w:rsidR="00CB5610" w:rsidRPr="00B64222">
        <w:rPr>
          <w:rFonts w:ascii="Arial" w:hAnsi="Arial" w:cs="Arial"/>
          <w:sz w:val="18"/>
          <w:szCs w:val="18"/>
          <w:lang w:val="fr-CA"/>
        </w:rPr>
        <w:t xml:space="preserve"> : </w:t>
      </w:r>
      <w:r w:rsidRPr="00B64222">
        <w:rPr>
          <w:rFonts w:ascii="Arial" w:hAnsi="Arial" w:cs="Arial"/>
          <w:i/>
          <w:sz w:val="18"/>
          <w:szCs w:val="18"/>
          <w:lang w:val="fr-CA"/>
        </w:rPr>
        <w:t>Méthodologie et description de la population visée</w:t>
      </w:r>
      <w:r w:rsidR="00CB5610" w:rsidRPr="00B64222">
        <w:rPr>
          <w:rFonts w:ascii="Arial" w:hAnsi="Arial" w:cs="Arial"/>
          <w:sz w:val="18"/>
          <w:szCs w:val="18"/>
          <w:lang w:val="fr-CA"/>
        </w:rPr>
        <w:t>, vol. 1,</w:t>
      </w:r>
      <w:r w:rsidRPr="00B64222">
        <w:rPr>
          <w:rFonts w:ascii="Arial" w:hAnsi="Arial" w:cs="Arial"/>
          <w:sz w:val="18"/>
          <w:szCs w:val="18"/>
          <w:lang w:val="fr-CA"/>
        </w:rPr>
        <w:t xml:space="preserve"> </w:t>
      </w:r>
      <w:r w:rsidR="00CB5610" w:rsidRPr="00B64222">
        <w:rPr>
          <w:rFonts w:ascii="Arial" w:hAnsi="Arial" w:cs="Arial"/>
          <w:sz w:val="18"/>
          <w:szCs w:val="18"/>
          <w:lang w:val="fr-CA"/>
        </w:rPr>
        <w:t>Québec :</w:t>
      </w:r>
      <w:r w:rsidRPr="00B64222">
        <w:rPr>
          <w:rFonts w:ascii="Arial" w:hAnsi="Arial" w:cs="Arial"/>
          <w:sz w:val="18"/>
          <w:szCs w:val="18"/>
          <w:lang w:val="fr-CA"/>
        </w:rPr>
        <w:t xml:space="preserve"> Institut d</w:t>
      </w:r>
      <w:r w:rsidR="00CB5610" w:rsidRPr="00B64222">
        <w:rPr>
          <w:rFonts w:ascii="Arial" w:hAnsi="Arial" w:cs="Arial"/>
          <w:sz w:val="18"/>
          <w:szCs w:val="18"/>
          <w:lang w:val="fr-CA"/>
        </w:rPr>
        <w:t>e la statistique du Québec.</w:t>
      </w:r>
    </w:p>
  </w:footnote>
  <w:footnote w:id="2">
    <w:p w14:paraId="7D283CAA" w14:textId="386B800A" w:rsidR="007A2C54" w:rsidRPr="00B64222" w:rsidRDefault="007A2C54" w:rsidP="00CB5610">
      <w:pPr>
        <w:pStyle w:val="Notedebasdepage"/>
        <w:spacing w:line="276" w:lineRule="auto"/>
        <w:rPr>
          <w:rFonts w:ascii="Arial" w:hAnsi="Arial" w:cs="Arial"/>
          <w:sz w:val="18"/>
          <w:szCs w:val="18"/>
          <w:lang w:val="fr-CA"/>
        </w:rPr>
      </w:pPr>
      <w:r w:rsidRPr="00B64222">
        <w:rPr>
          <w:rStyle w:val="Appelnotedebasdep"/>
          <w:rFonts w:ascii="Arial" w:hAnsi="Arial" w:cs="Arial"/>
          <w:sz w:val="18"/>
          <w:szCs w:val="18"/>
        </w:rPr>
        <w:footnoteRef/>
      </w:r>
      <w:r w:rsidR="00CB5610" w:rsidRPr="00B64222">
        <w:rPr>
          <w:rFonts w:ascii="Arial" w:hAnsi="Arial" w:cs="Arial"/>
          <w:sz w:val="18"/>
          <w:szCs w:val="18"/>
          <w:lang w:val="fr-CA"/>
        </w:rPr>
        <w:t xml:space="preserve"> L’Observatoire des tout-petits (2019). </w:t>
      </w:r>
      <w:r w:rsidR="00CB5610" w:rsidRPr="00B64222">
        <w:rPr>
          <w:rFonts w:ascii="Arial" w:hAnsi="Arial" w:cs="Arial"/>
          <w:i/>
          <w:sz w:val="18"/>
          <w:szCs w:val="18"/>
          <w:lang w:val="fr-CA"/>
        </w:rPr>
        <w:t>Dans quels environnements grandissent les tout-petits du Québec? Portrait 2019</w:t>
      </w:r>
      <w:r w:rsidR="00CB5610" w:rsidRPr="00B64222">
        <w:rPr>
          <w:rFonts w:ascii="Arial" w:hAnsi="Arial" w:cs="Arial"/>
          <w:sz w:val="18"/>
          <w:szCs w:val="18"/>
          <w:lang w:val="fr-CA"/>
        </w:rPr>
        <w:t xml:space="preserve">, Montréal : Fondation Lucie et André </w:t>
      </w:r>
      <w:proofErr w:type="spellStart"/>
      <w:r w:rsidR="00CB5610" w:rsidRPr="00B64222">
        <w:rPr>
          <w:rFonts w:ascii="Arial" w:hAnsi="Arial" w:cs="Arial"/>
          <w:sz w:val="18"/>
          <w:szCs w:val="18"/>
          <w:lang w:val="fr-CA"/>
        </w:rPr>
        <w:t>Chagnon</w:t>
      </w:r>
      <w:proofErr w:type="spellEnd"/>
      <w:r w:rsidR="00CB5610" w:rsidRPr="00B64222">
        <w:rPr>
          <w:rFonts w:ascii="Arial" w:hAnsi="Arial" w:cs="Arial"/>
          <w:sz w:val="18"/>
          <w:szCs w:val="18"/>
          <w:lang w:val="fr-CA"/>
        </w:rPr>
        <w:t>, p. 12.</w:t>
      </w:r>
    </w:p>
  </w:footnote>
  <w:footnote w:id="3">
    <w:p w14:paraId="0BAC479D" w14:textId="3A28C962" w:rsidR="007A2C54" w:rsidRPr="00B64222" w:rsidRDefault="007A2C54" w:rsidP="00CB5610">
      <w:pPr>
        <w:pStyle w:val="Notedebasdepage"/>
        <w:spacing w:line="276" w:lineRule="auto"/>
        <w:rPr>
          <w:rFonts w:ascii="Arial" w:hAnsi="Arial" w:cs="Arial"/>
          <w:sz w:val="18"/>
          <w:szCs w:val="18"/>
          <w:lang w:val="fr-CA"/>
        </w:rPr>
      </w:pPr>
      <w:r w:rsidRPr="00B64222">
        <w:rPr>
          <w:rStyle w:val="Appelnotedebasdep"/>
          <w:rFonts w:ascii="Arial" w:hAnsi="Arial" w:cs="Arial"/>
          <w:sz w:val="18"/>
          <w:szCs w:val="18"/>
        </w:rPr>
        <w:footnoteRef/>
      </w:r>
      <w:r w:rsidRPr="00B64222">
        <w:rPr>
          <w:rFonts w:ascii="Arial" w:hAnsi="Arial" w:cs="Arial"/>
          <w:sz w:val="18"/>
          <w:szCs w:val="18"/>
          <w:lang w:val="fr-CA"/>
        </w:rPr>
        <w:t xml:space="preserve"> </w:t>
      </w:r>
      <w:r w:rsidR="00CB5610" w:rsidRPr="00B64222">
        <w:rPr>
          <w:rFonts w:ascii="Arial" w:hAnsi="Arial" w:cs="Arial"/>
          <w:sz w:val="18"/>
          <w:szCs w:val="18"/>
          <w:lang w:val="fr-CA"/>
        </w:rPr>
        <w:t xml:space="preserve">Autorité régionale de transport métropolitain (ARTM) (2020). </w:t>
      </w:r>
      <w:r w:rsidR="00CB5610" w:rsidRPr="00B64222">
        <w:rPr>
          <w:rFonts w:ascii="Arial" w:hAnsi="Arial" w:cs="Arial"/>
          <w:i/>
          <w:sz w:val="18"/>
          <w:szCs w:val="18"/>
          <w:lang w:val="fr-CA"/>
        </w:rPr>
        <w:t>Projet de plan stratégique de développement du transport collectif</w:t>
      </w:r>
      <w:r w:rsidR="00CB5610" w:rsidRPr="00B64222">
        <w:rPr>
          <w:rFonts w:ascii="Arial" w:hAnsi="Arial" w:cs="Arial"/>
          <w:sz w:val="18"/>
          <w:szCs w:val="18"/>
          <w:lang w:val="fr-CA"/>
        </w:rPr>
        <w:t xml:space="preserve">, Montréal, </w:t>
      </w:r>
      <w:r w:rsidRPr="00B64222">
        <w:rPr>
          <w:rFonts w:ascii="Arial" w:hAnsi="Arial" w:cs="Arial"/>
          <w:sz w:val="18"/>
          <w:szCs w:val="18"/>
          <w:lang w:val="fr-CA"/>
        </w:rPr>
        <w:t>p. 13</w:t>
      </w:r>
      <w:r w:rsidR="00CB5610" w:rsidRPr="00B64222">
        <w:rPr>
          <w:rFonts w:ascii="Arial" w:hAnsi="Arial" w:cs="Arial"/>
          <w:sz w:val="18"/>
          <w:szCs w:val="18"/>
          <w:lang w:val="fr-CA"/>
        </w:rPr>
        <w:t>.</w:t>
      </w:r>
    </w:p>
  </w:footnote>
  <w:footnote w:id="4">
    <w:p w14:paraId="6B43FD44" w14:textId="4617C7B4" w:rsidR="007A2C54" w:rsidRPr="00595526" w:rsidRDefault="007A2C54" w:rsidP="00CB5610">
      <w:pPr>
        <w:pStyle w:val="Notedebasdepage"/>
        <w:spacing w:line="276" w:lineRule="auto"/>
        <w:rPr>
          <w:lang w:val="fr-CA"/>
        </w:rPr>
      </w:pPr>
      <w:r w:rsidRPr="00B64222">
        <w:rPr>
          <w:rStyle w:val="Appelnotedebasdep"/>
          <w:rFonts w:ascii="Arial" w:hAnsi="Arial" w:cs="Arial"/>
          <w:sz w:val="18"/>
          <w:szCs w:val="18"/>
        </w:rPr>
        <w:footnoteRef/>
      </w:r>
      <w:r w:rsidRPr="00B64222">
        <w:rPr>
          <w:rFonts w:ascii="Arial" w:hAnsi="Arial" w:cs="Arial"/>
          <w:sz w:val="18"/>
          <w:szCs w:val="18"/>
          <w:lang w:val="fr-CA"/>
        </w:rPr>
        <w:t xml:space="preserve"> </w:t>
      </w:r>
      <w:r w:rsidR="00D13DC8" w:rsidRPr="00B64222">
        <w:rPr>
          <w:rFonts w:ascii="Arial" w:hAnsi="Arial" w:cs="Arial"/>
          <w:sz w:val="18"/>
          <w:szCs w:val="18"/>
          <w:lang w:val="fr-CA"/>
        </w:rPr>
        <w:t xml:space="preserve">Définition développée en 2011 par le Groupe DÉFI Accessibilité (GDA) dans son Rapport de recherche pour les milieux associatifs de Montréal : accessibilité universelle et designs contributifs (version 5.3), écrit par Langevin, Rocque, </w:t>
      </w:r>
      <w:proofErr w:type="spellStart"/>
      <w:r w:rsidR="00D13DC8" w:rsidRPr="00B64222">
        <w:rPr>
          <w:rFonts w:ascii="Arial" w:hAnsi="Arial" w:cs="Arial"/>
          <w:sz w:val="18"/>
          <w:szCs w:val="18"/>
          <w:lang w:val="fr-CA"/>
        </w:rPr>
        <w:t>Chalghoumi</w:t>
      </w:r>
      <w:proofErr w:type="spellEnd"/>
      <w:r w:rsidR="00D13DC8" w:rsidRPr="00B64222">
        <w:rPr>
          <w:rFonts w:ascii="Arial" w:hAnsi="Arial" w:cs="Arial"/>
          <w:sz w:val="18"/>
          <w:szCs w:val="18"/>
          <w:lang w:val="fr-CA"/>
        </w:rPr>
        <w:t xml:space="preserve"> et </w:t>
      </w:r>
      <w:proofErr w:type="spellStart"/>
      <w:r w:rsidR="00D13DC8" w:rsidRPr="00B64222">
        <w:rPr>
          <w:rFonts w:ascii="Arial" w:hAnsi="Arial" w:cs="Arial"/>
          <w:sz w:val="18"/>
          <w:szCs w:val="18"/>
          <w:lang w:val="fr-CA"/>
        </w:rPr>
        <w:t>Ghorayeb</w:t>
      </w:r>
      <w:proofErr w:type="spellEnd"/>
      <w:r w:rsidR="00D13DC8" w:rsidRPr="00B64222">
        <w:rPr>
          <w:rFonts w:ascii="Arial" w:hAnsi="Arial" w:cs="Arial"/>
          <w:sz w:val="18"/>
          <w:szCs w:val="18"/>
          <w:lang w:val="fr-CA"/>
        </w:rPr>
        <w:t xml:space="preserve"> de l’Université de Montréal.</w:t>
      </w:r>
    </w:p>
  </w:footnote>
  <w:footnote w:id="5">
    <w:p w14:paraId="2A58127D" w14:textId="4C9DB1C0" w:rsidR="007A2C54" w:rsidRPr="00D13DC8" w:rsidRDefault="007A2C54" w:rsidP="00D13DC8">
      <w:pPr>
        <w:pStyle w:val="Notedebasdepage"/>
        <w:spacing w:line="276" w:lineRule="auto"/>
        <w:rPr>
          <w:rFonts w:ascii="Arial" w:hAnsi="Arial" w:cs="Arial"/>
          <w:sz w:val="18"/>
          <w:szCs w:val="18"/>
          <w:lang w:val="fr-CA"/>
        </w:rPr>
      </w:pPr>
      <w:r w:rsidRPr="00D13DC8">
        <w:rPr>
          <w:rStyle w:val="Appelnotedebasdep"/>
          <w:rFonts w:ascii="Arial" w:hAnsi="Arial" w:cs="Arial"/>
          <w:sz w:val="18"/>
          <w:szCs w:val="18"/>
        </w:rPr>
        <w:footnoteRef/>
      </w:r>
      <w:r w:rsidRPr="00D13DC8">
        <w:rPr>
          <w:rFonts w:ascii="Arial" w:hAnsi="Arial" w:cs="Arial"/>
          <w:sz w:val="18"/>
          <w:szCs w:val="18"/>
          <w:lang w:val="fr-CA"/>
        </w:rPr>
        <w:t xml:space="preserve"> </w:t>
      </w:r>
      <w:r w:rsidR="00D13DC8" w:rsidRPr="00D13DC8">
        <w:rPr>
          <w:rFonts w:ascii="Arial" w:hAnsi="Arial" w:cs="Arial"/>
          <w:sz w:val="18"/>
          <w:szCs w:val="18"/>
          <w:lang w:val="fr-CA"/>
        </w:rPr>
        <w:t xml:space="preserve">ARTM (2020). </w:t>
      </w:r>
      <w:r w:rsidR="00D13DC8" w:rsidRPr="00D13DC8">
        <w:rPr>
          <w:rFonts w:ascii="Arial" w:hAnsi="Arial" w:cs="Arial"/>
          <w:i/>
          <w:sz w:val="18"/>
          <w:szCs w:val="18"/>
          <w:lang w:val="fr-CA"/>
        </w:rPr>
        <w:t>Projet de plan stratégique de développement du transport collectif</w:t>
      </w:r>
      <w:r w:rsidR="00D13DC8" w:rsidRPr="00D13DC8">
        <w:rPr>
          <w:rFonts w:ascii="Arial" w:hAnsi="Arial" w:cs="Arial"/>
          <w:sz w:val="18"/>
          <w:szCs w:val="18"/>
          <w:lang w:val="fr-CA"/>
        </w:rPr>
        <w:t>, Montréal, p. 106.</w:t>
      </w:r>
    </w:p>
  </w:footnote>
  <w:footnote w:id="6">
    <w:p w14:paraId="018AFF39" w14:textId="54BACE7D" w:rsidR="00124813" w:rsidRPr="00124813" w:rsidRDefault="00124813">
      <w:pPr>
        <w:pStyle w:val="Notedebasdepage"/>
        <w:rPr>
          <w:lang w:val="fr-CA"/>
        </w:rPr>
      </w:pPr>
      <w:r>
        <w:rPr>
          <w:rStyle w:val="Appelnotedebasdep"/>
        </w:rPr>
        <w:footnoteRef/>
      </w:r>
      <w:r w:rsidRPr="00124813">
        <w:rPr>
          <w:lang w:val="fr-CA"/>
        </w:rPr>
        <w:t xml:space="preserve"> </w:t>
      </w:r>
      <w:r w:rsidRPr="00D13DC8">
        <w:rPr>
          <w:rFonts w:ascii="Arial" w:hAnsi="Arial" w:cs="Arial"/>
          <w:sz w:val="18"/>
          <w:szCs w:val="18"/>
          <w:lang w:val="fr-CA"/>
        </w:rPr>
        <w:t xml:space="preserve">ARTM (2020). </w:t>
      </w:r>
      <w:r w:rsidRPr="00D13DC8">
        <w:rPr>
          <w:rFonts w:ascii="Arial" w:hAnsi="Arial" w:cs="Arial"/>
          <w:i/>
          <w:sz w:val="18"/>
          <w:szCs w:val="18"/>
          <w:lang w:val="fr-CA"/>
        </w:rPr>
        <w:t>Projet de plan stratégique de développement du transport collectif</w:t>
      </w:r>
      <w:r w:rsidRPr="00D13DC8">
        <w:rPr>
          <w:rFonts w:ascii="Arial" w:hAnsi="Arial" w:cs="Arial"/>
          <w:sz w:val="18"/>
          <w:szCs w:val="18"/>
          <w:lang w:val="fr-CA"/>
        </w:rPr>
        <w:t>, Montréal, p. 106.</w:t>
      </w:r>
    </w:p>
  </w:footnote>
  <w:footnote w:id="7">
    <w:p w14:paraId="56FE38DA" w14:textId="09484108" w:rsidR="007A2C54" w:rsidRPr="00D13DC8" w:rsidRDefault="007A2C54" w:rsidP="00D13DC8">
      <w:pPr>
        <w:pStyle w:val="Notedebasdepage"/>
        <w:spacing w:line="276" w:lineRule="auto"/>
        <w:rPr>
          <w:rFonts w:ascii="Arial" w:hAnsi="Arial" w:cs="Arial"/>
          <w:sz w:val="18"/>
          <w:szCs w:val="18"/>
          <w:lang w:val="fr-CA"/>
        </w:rPr>
      </w:pPr>
      <w:r w:rsidRPr="00D13DC8">
        <w:rPr>
          <w:rStyle w:val="Appelnotedebasdep"/>
          <w:rFonts w:ascii="Arial" w:hAnsi="Arial" w:cs="Arial"/>
          <w:sz w:val="18"/>
          <w:szCs w:val="18"/>
        </w:rPr>
        <w:footnoteRef/>
      </w:r>
      <w:r w:rsidRPr="00D13DC8">
        <w:rPr>
          <w:rFonts w:ascii="Arial" w:hAnsi="Arial" w:cs="Arial"/>
          <w:sz w:val="18"/>
          <w:szCs w:val="18"/>
          <w:lang w:val="fr-CA"/>
        </w:rPr>
        <w:t xml:space="preserve"> </w:t>
      </w:r>
      <w:r w:rsidR="00D13DC8" w:rsidRPr="00D13DC8">
        <w:rPr>
          <w:rFonts w:ascii="Arial" w:hAnsi="Arial" w:cs="Arial"/>
          <w:sz w:val="18"/>
          <w:szCs w:val="18"/>
          <w:lang w:val="fr-CA"/>
        </w:rPr>
        <w:t xml:space="preserve">ARTM (2020). </w:t>
      </w:r>
      <w:r w:rsidR="00D13DC8" w:rsidRPr="00D13DC8">
        <w:rPr>
          <w:rFonts w:ascii="Arial" w:hAnsi="Arial" w:cs="Arial"/>
          <w:i/>
          <w:sz w:val="18"/>
          <w:szCs w:val="18"/>
          <w:lang w:val="fr-CA"/>
        </w:rPr>
        <w:t>Projet de plan stratégique de développement du transport collectif</w:t>
      </w:r>
      <w:r w:rsidR="00D13DC8" w:rsidRPr="00D13DC8">
        <w:rPr>
          <w:rFonts w:ascii="Arial" w:hAnsi="Arial" w:cs="Arial"/>
          <w:sz w:val="18"/>
          <w:szCs w:val="18"/>
          <w:lang w:val="fr-CA"/>
        </w:rPr>
        <w:t xml:space="preserve">, Montréal, p. </w:t>
      </w:r>
      <w:r w:rsidRPr="00D13DC8">
        <w:rPr>
          <w:rFonts w:ascii="Arial" w:hAnsi="Arial" w:cs="Arial"/>
          <w:sz w:val="18"/>
          <w:szCs w:val="18"/>
          <w:lang w:val="fr-CA"/>
        </w:rPr>
        <w:t>106</w:t>
      </w:r>
      <w:r w:rsidR="00D13DC8" w:rsidRPr="00D13DC8">
        <w:rPr>
          <w:rFonts w:ascii="Arial" w:hAnsi="Arial" w:cs="Arial"/>
          <w:sz w:val="18"/>
          <w:szCs w:val="18"/>
          <w:lang w:val="fr-CA"/>
        </w:rPr>
        <w:t>.</w:t>
      </w:r>
    </w:p>
  </w:footnote>
  <w:footnote w:id="8">
    <w:p w14:paraId="71D7F90E" w14:textId="1CE646BD" w:rsidR="007A2C54" w:rsidRPr="00D13DC8" w:rsidRDefault="007A2C54">
      <w:pPr>
        <w:pStyle w:val="Notedebasdepage"/>
        <w:rPr>
          <w:lang w:val="fr-CA"/>
        </w:rPr>
      </w:pPr>
      <w:r>
        <w:rPr>
          <w:rStyle w:val="Appelnotedebasdep"/>
        </w:rPr>
        <w:footnoteRef/>
      </w:r>
      <w:r w:rsidRPr="00D13DC8">
        <w:rPr>
          <w:lang w:val="fr-CA"/>
        </w:rPr>
        <w:t xml:space="preserve"> </w:t>
      </w:r>
      <w:r w:rsidR="00D13DC8" w:rsidRPr="00D13DC8">
        <w:rPr>
          <w:rFonts w:ascii="Arial" w:hAnsi="Arial" w:cs="Arial"/>
          <w:sz w:val="18"/>
          <w:szCs w:val="18"/>
          <w:lang w:val="fr-CA"/>
        </w:rPr>
        <w:t xml:space="preserve">ARTM (2020). </w:t>
      </w:r>
      <w:r w:rsidR="00D13DC8" w:rsidRPr="00D13DC8">
        <w:rPr>
          <w:rFonts w:ascii="Arial" w:hAnsi="Arial" w:cs="Arial"/>
          <w:i/>
          <w:sz w:val="18"/>
          <w:szCs w:val="18"/>
          <w:lang w:val="fr-CA"/>
        </w:rPr>
        <w:t>Projet de plan stratégique de développement du transport collectif</w:t>
      </w:r>
      <w:r w:rsidR="00D13DC8" w:rsidRPr="00D13DC8">
        <w:rPr>
          <w:rFonts w:ascii="Arial" w:hAnsi="Arial" w:cs="Arial"/>
          <w:sz w:val="18"/>
          <w:szCs w:val="18"/>
          <w:lang w:val="fr-CA"/>
        </w:rPr>
        <w:t xml:space="preserve">, Montréal, p. </w:t>
      </w:r>
      <w:r w:rsidR="00D13DC8">
        <w:rPr>
          <w:rFonts w:ascii="Arial" w:hAnsi="Arial" w:cs="Arial"/>
          <w:sz w:val="18"/>
          <w:szCs w:val="18"/>
          <w:lang w:val="fr-CA"/>
        </w:rPr>
        <w:t>108.</w:t>
      </w:r>
    </w:p>
  </w:footnote>
  <w:footnote w:id="9">
    <w:p w14:paraId="057A8394" w14:textId="15EAD727" w:rsidR="007A2C54" w:rsidRPr="00D13DC8" w:rsidRDefault="007A2C54">
      <w:pPr>
        <w:pStyle w:val="Notedebasdepage"/>
        <w:rPr>
          <w:lang w:val="fr-CA"/>
        </w:rPr>
      </w:pPr>
      <w:r>
        <w:rPr>
          <w:rStyle w:val="Appelnotedebasdep"/>
        </w:rPr>
        <w:footnoteRef/>
      </w:r>
      <w:r w:rsidRPr="00D13DC8">
        <w:rPr>
          <w:lang w:val="fr-CA"/>
        </w:rPr>
        <w:t xml:space="preserve"> </w:t>
      </w:r>
      <w:r w:rsidR="00D13DC8" w:rsidRPr="00D13DC8">
        <w:rPr>
          <w:rFonts w:ascii="Arial" w:hAnsi="Arial" w:cs="Arial"/>
          <w:sz w:val="18"/>
          <w:szCs w:val="18"/>
          <w:lang w:val="fr-CA"/>
        </w:rPr>
        <w:t xml:space="preserve">ARTM (2020). </w:t>
      </w:r>
      <w:r w:rsidR="00D13DC8" w:rsidRPr="00D13DC8">
        <w:rPr>
          <w:rFonts w:ascii="Arial" w:hAnsi="Arial" w:cs="Arial"/>
          <w:i/>
          <w:sz w:val="18"/>
          <w:szCs w:val="18"/>
          <w:lang w:val="fr-CA"/>
        </w:rPr>
        <w:t>Projet de plan stratégique de développement du transport collectif</w:t>
      </w:r>
      <w:r w:rsidR="00D13DC8" w:rsidRPr="00D13DC8">
        <w:rPr>
          <w:rFonts w:ascii="Arial" w:hAnsi="Arial" w:cs="Arial"/>
          <w:sz w:val="18"/>
          <w:szCs w:val="18"/>
          <w:lang w:val="fr-CA"/>
        </w:rPr>
        <w:t xml:space="preserve">, Montréal, p. </w:t>
      </w:r>
      <w:r w:rsidR="00D13DC8">
        <w:rPr>
          <w:rFonts w:ascii="Arial" w:hAnsi="Arial" w:cs="Arial"/>
          <w:sz w:val="18"/>
          <w:szCs w:val="18"/>
          <w:lang w:val="fr-CA"/>
        </w:rPr>
        <w:t>109.</w:t>
      </w:r>
    </w:p>
  </w:footnote>
  <w:footnote w:id="10">
    <w:p w14:paraId="1FFBC09D" w14:textId="72704874" w:rsidR="007A2C54" w:rsidRPr="00D13DC8" w:rsidRDefault="007A2C54">
      <w:pPr>
        <w:pStyle w:val="Notedebasdepage"/>
        <w:rPr>
          <w:lang w:val="fr-CA"/>
        </w:rPr>
      </w:pPr>
      <w:r>
        <w:rPr>
          <w:rStyle w:val="Appelnotedebasdep"/>
        </w:rPr>
        <w:footnoteRef/>
      </w:r>
      <w:r w:rsidRPr="00D13DC8">
        <w:rPr>
          <w:lang w:val="fr-CA"/>
        </w:rPr>
        <w:t xml:space="preserve"> </w:t>
      </w:r>
      <w:r w:rsidR="00D13DC8" w:rsidRPr="00D13DC8">
        <w:rPr>
          <w:rFonts w:ascii="Arial" w:hAnsi="Arial" w:cs="Arial"/>
          <w:sz w:val="18"/>
          <w:szCs w:val="18"/>
          <w:lang w:val="fr-CA"/>
        </w:rPr>
        <w:t xml:space="preserve">ARTM (2020). </w:t>
      </w:r>
      <w:r w:rsidR="00D13DC8" w:rsidRPr="00D13DC8">
        <w:rPr>
          <w:rFonts w:ascii="Arial" w:hAnsi="Arial" w:cs="Arial"/>
          <w:i/>
          <w:sz w:val="18"/>
          <w:szCs w:val="18"/>
          <w:lang w:val="fr-CA"/>
        </w:rPr>
        <w:t>Projet de plan stratégique de développement du transport collectif</w:t>
      </w:r>
      <w:r w:rsidR="00D13DC8" w:rsidRPr="00D13DC8">
        <w:rPr>
          <w:rFonts w:ascii="Arial" w:hAnsi="Arial" w:cs="Arial"/>
          <w:sz w:val="18"/>
          <w:szCs w:val="18"/>
          <w:lang w:val="fr-CA"/>
        </w:rPr>
        <w:t xml:space="preserve">, Montréal, p. </w:t>
      </w:r>
      <w:r w:rsidR="00D13DC8">
        <w:rPr>
          <w:rFonts w:ascii="Arial" w:hAnsi="Arial" w:cs="Arial"/>
          <w:sz w:val="18"/>
          <w:szCs w:val="18"/>
          <w:lang w:val="fr-CA"/>
        </w:rPr>
        <w:t>108.</w:t>
      </w:r>
    </w:p>
  </w:footnote>
  <w:footnote w:id="11">
    <w:p w14:paraId="1819060D" w14:textId="1C2BB0B2" w:rsidR="007A2C54" w:rsidRPr="00B06320" w:rsidRDefault="007A2C54" w:rsidP="00B06320">
      <w:pPr>
        <w:pStyle w:val="Notedebasdepage"/>
        <w:spacing w:line="276" w:lineRule="auto"/>
        <w:rPr>
          <w:rFonts w:ascii="Arial" w:hAnsi="Arial" w:cs="Arial"/>
          <w:sz w:val="18"/>
          <w:szCs w:val="18"/>
          <w:lang w:val="fr-CA"/>
        </w:rPr>
      </w:pPr>
      <w:r w:rsidRPr="00B06320">
        <w:rPr>
          <w:rStyle w:val="Appelnotedebasdep"/>
          <w:rFonts w:ascii="Arial" w:hAnsi="Arial" w:cs="Arial"/>
          <w:sz w:val="18"/>
          <w:szCs w:val="18"/>
        </w:rPr>
        <w:footnoteRef/>
      </w:r>
      <w:r w:rsidRPr="00B06320">
        <w:rPr>
          <w:rFonts w:ascii="Arial" w:hAnsi="Arial" w:cs="Arial"/>
          <w:sz w:val="18"/>
          <w:szCs w:val="18"/>
          <w:lang w:val="fr-CA"/>
        </w:rPr>
        <w:t xml:space="preserve"> </w:t>
      </w:r>
      <w:r w:rsidR="00B06320" w:rsidRPr="00B06320">
        <w:rPr>
          <w:rFonts w:ascii="Arial" w:hAnsi="Arial" w:cs="Arial"/>
          <w:sz w:val="18"/>
          <w:szCs w:val="18"/>
          <w:lang w:val="fr-CA"/>
        </w:rPr>
        <w:t xml:space="preserve">Réseau international sur le processus de production du handicap (RIPPH) </w:t>
      </w:r>
      <w:proofErr w:type="spellStart"/>
      <w:r w:rsidR="00B06320" w:rsidRPr="00B06320">
        <w:rPr>
          <w:rFonts w:ascii="Arial" w:hAnsi="Arial" w:cs="Arial"/>
          <w:sz w:val="18"/>
          <w:szCs w:val="18"/>
          <w:lang w:val="fr-CA"/>
        </w:rPr>
        <w:t>s.d</w:t>
      </w:r>
      <w:proofErr w:type="spellEnd"/>
      <w:r w:rsidR="00B06320" w:rsidRPr="00B06320">
        <w:rPr>
          <w:rFonts w:ascii="Arial" w:hAnsi="Arial" w:cs="Arial"/>
          <w:sz w:val="18"/>
          <w:szCs w:val="18"/>
          <w:lang w:val="fr-CA"/>
        </w:rPr>
        <w:t xml:space="preserve">. </w:t>
      </w:r>
      <w:r w:rsidR="00B06320" w:rsidRPr="00B06320">
        <w:rPr>
          <w:rFonts w:ascii="Arial" w:hAnsi="Arial" w:cs="Arial"/>
          <w:i/>
          <w:sz w:val="18"/>
          <w:szCs w:val="18"/>
          <w:lang w:val="fr-CA"/>
        </w:rPr>
        <w:t>Le Modèle de développement humain – Processus de production du handicap</w:t>
      </w:r>
      <w:r w:rsidR="00B06320" w:rsidRPr="00B06320">
        <w:rPr>
          <w:rFonts w:ascii="Arial" w:hAnsi="Arial" w:cs="Arial"/>
          <w:sz w:val="18"/>
          <w:szCs w:val="18"/>
          <w:lang w:val="fr-CA"/>
        </w:rPr>
        <w:t xml:space="preserve">, Lien URL : </w:t>
      </w:r>
      <w:r w:rsidRPr="00B06320">
        <w:rPr>
          <w:rFonts w:ascii="Arial" w:hAnsi="Arial" w:cs="Arial"/>
          <w:sz w:val="18"/>
          <w:szCs w:val="18"/>
          <w:lang w:val="fr-CA"/>
        </w:rPr>
        <w:t>https://ripph</w:t>
      </w:r>
      <w:r w:rsidR="00B06320" w:rsidRPr="00B06320">
        <w:rPr>
          <w:rFonts w:ascii="Arial" w:hAnsi="Arial" w:cs="Arial"/>
          <w:sz w:val="18"/>
          <w:szCs w:val="18"/>
          <w:lang w:val="fr-CA"/>
        </w:rPr>
        <w:t>.qc.ca/modele-mdh-pph/le-modele</w:t>
      </w:r>
    </w:p>
  </w:footnote>
  <w:footnote w:id="12">
    <w:p w14:paraId="1309F159" w14:textId="613FD100" w:rsidR="007A2C54" w:rsidRPr="009F5C31" w:rsidRDefault="007A2C54" w:rsidP="009F5C31">
      <w:pPr>
        <w:pStyle w:val="Notedebasdepage"/>
        <w:spacing w:line="276" w:lineRule="auto"/>
        <w:rPr>
          <w:rFonts w:ascii="Arial" w:hAnsi="Arial" w:cs="Arial"/>
          <w:sz w:val="18"/>
          <w:szCs w:val="18"/>
          <w:lang w:val="fr-CA"/>
        </w:rPr>
      </w:pPr>
      <w:r w:rsidRPr="009F5C31">
        <w:rPr>
          <w:rStyle w:val="Appelnotedebasdep"/>
          <w:rFonts w:ascii="Arial" w:hAnsi="Arial" w:cs="Arial"/>
          <w:sz w:val="18"/>
          <w:szCs w:val="18"/>
        </w:rPr>
        <w:footnoteRef/>
      </w:r>
      <w:r w:rsidRPr="009F5C31">
        <w:rPr>
          <w:rFonts w:ascii="Arial" w:hAnsi="Arial" w:cs="Arial"/>
          <w:sz w:val="18"/>
          <w:szCs w:val="18"/>
          <w:lang w:val="fr-CA"/>
        </w:rPr>
        <w:t xml:space="preserve"> </w:t>
      </w:r>
      <w:r w:rsidR="00D13DC8" w:rsidRPr="009F5C31">
        <w:rPr>
          <w:rFonts w:ascii="Arial" w:hAnsi="Arial" w:cs="Arial"/>
          <w:sz w:val="18"/>
          <w:szCs w:val="18"/>
          <w:lang w:val="fr-CA"/>
        </w:rPr>
        <w:t xml:space="preserve">ARTM (2020). </w:t>
      </w:r>
      <w:r w:rsidR="00D13DC8" w:rsidRPr="009F5C31">
        <w:rPr>
          <w:rFonts w:ascii="Arial" w:hAnsi="Arial" w:cs="Arial"/>
          <w:i/>
          <w:sz w:val="18"/>
          <w:szCs w:val="18"/>
          <w:lang w:val="fr-CA"/>
        </w:rPr>
        <w:t>Projet de plan stratégique de développement du transport collectif</w:t>
      </w:r>
      <w:r w:rsidR="00D13DC8" w:rsidRPr="009F5C31">
        <w:rPr>
          <w:rFonts w:ascii="Arial" w:hAnsi="Arial" w:cs="Arial"/>
          <w:sz w:val="18"/>
          <w:szCs w:val="18"/>
          <w:lang w:val="fr-CA"/>
        </w:rPr>
        <w:t>, Montréal, p. 109.</w:t>
      </w:r>
    </w:p>
  </w:footnote>
  <w:footnote w:id="13">
    <w:p w14:paraId="1E628EB6" w14:textId="1525B5F4" w:rsidR="004D7AFC" w:rsidRPr="009F5C31" w:rsidRDefault="004D7AFC" w:rsidP="009F5C31">
      <w:pPr>
        <w:pStyle w:val="Notedebasdepage"/>
        <w:spacing w:line="276" w:lineRule="auto"/>
        <w:rPr>
          <w:rFonts w:ascii="Arial" w:hAnsi="Arial" w:cs="Arial"/>
          <w:sz w:val="18"/>
          <w:szCs w:val="18"/>
          <w:lang w:val="fr-CA"/>
        </w:rPr>
      </w:pPr>
      <w:r w:rsidRPr="009F5C31">
        <w:rPr>
          <w:rStyle w:val="Appelnotedebasdep"/>
          <w:rFonts w:ascii="Arial" w:hAnsi="Arial" w:cs="Arial"/>
          <w:sz w:val="18"/>
          <w:szCs w:val="18"/>
        </w:rPr>
        <w:footnoteRef/>
      </w:r>
      <w:r w:rsidRPr="009F5C31">
        <w:rPr>
          <w:rFonts w:ascii="Arial" w:hAnsi="Arial" w:cs="Arial"/>
          <w:sz w:val="18"/>
          <w:szCs w:val="18"/>
          <w:lang w:val="fr-CA"/>
        </w:rPr>
        <w:t xml:space="preserve"> Ministère des Transports, de la Mobilité durable et de l’Électrification des transports (2018). </w:t>
      </w:r>
      <w:r w:rsidR="007E2FA3" w:rsidRPr="009F5C31">
        <w:rPr>
          <w:rFonts w:ascii="Arial" w:hAnsi="Arial" w:cs="Arial"/>
          <w:i/>
          <w:sz w:val="18"/>
          <w:szCs w:val="18"/>
          <w:lang w:val="fr-CA"/>
        </w:rPr>
        <w:t>Transporter le Québec vers la modernité : Politique de mobilité durable 2030</w:t>
      </w:r>
      <w:r w:rsidR="007E2FA3" w:rsidRPr="009F5C31">
        <w:rPr>
          <w:rFonts w:ascii="Arial" w:hAnsi="Arial" w:cs="Arial"/>
          <w:sz w:val="18"/>
          <w:szCs w:val="18"/>
          <w:lang w:val="fr-CA"/>
        </w:rPr>
        <w:t xml:space="preserve">, Québec : Gouvernement du Québec, p. </w:t>
      </w:r>
      <w:r w:rsidR="009F5C31" w:rsidRPr="009F5C31">
        <w:rPr>
          <w:rFonts w:ascii="Arial" w:hAnsi="Arial" w:cs="Arial"/>
          <w:sz w:val="18"/>
          <w:szCs w:val="18"/>
          <w:lang w:val="fr-CA"/>
        </w:rPr>
        <w:t>27</w:t>
      </w:r>
      <w:r w:rsidR="007E2FA3" w:rsidRPr="009F5C31">
        <w:rPr>
          <w:rFonts w:ascii="Arial" w:hAnsi="Arial" w:cs="Arial"/>
          <w:sz w:val="18"/>
          <w:szCs w:val="18"/>
          <w:lang w:val="fr-CA"/>
        </w:rPr>
        <w:t>.</w:t>
      </w:r>
    </w:p>
  </w:footnote>
  <w:footnote w:id="14">
    <w:p w14:paraId="15978F0D" w14:textId="05FFE3C5" w:rsidR="009F5C31" w:rsidRPr="009F5C31" w:rsidRDefault="009F5C31" w:rsidP="009F5C31">
      <w:pPr>
        <w:pStyle w:val="Notedebasdepage"/>
        <w:spacing w:line="276" w:lineRule="auto"/>
        <w:rPr>
          <w:lang w:val="fr-CA"/>
        </w:rPr>
      </w:pPr>
      <w:r w:rsidRPr="009F5C31">
        <w:rPr>
          <w:rStyle w:val="Appelnotedebasdep"/>
          <w:rFonts w:ascii="Arial" w:hAnsi="Arial" w:cs="Arial"/>
          <w:sz w:val="18"/>
          <w:szCs w:val="18"/>
        </w:rPr>
        <w:footnoteRef/>
      </w:r>
      <w:r w:rsidRPr="009F5C31">
        <w:rPr>
          <w:rFonts w:ascii="Arial" w:hAnsi="Arial" w:cs="Arial"/>
          <w:sz w:val="18"/>
          <w:szCs w:val="18"/>
          <w:lang w:val="fr-CA"/>
        </w:rPr>
        <w:t xml:space="preserve"> La Politique de mobilité durable 2030 consent également ce manquement dans l’offre de service actuelle : « Malgré les efforts consentis au cours des dernières années, les programmes en transport adapté n’ont pas suivi l’augmentation des besoins de la clientèle au fil du temps et il reste du chemin à parcourir en ce qui concerne le financement du transport adapté. » Ministère des Transports, de la Mobilité durable et de l’Électrification des transports (2018). </w:t>
      </w:r>
      <w:r w:rsidRPr="009F5C31">
        <w:rPr>
          <w:rFonts w:ascii="Arial" w:hAnsi="Arial" w:cs="Arial"/>
          <w:i/>
          <w:sz w:val="18"/>
          <w:szCs w:val="18"/>
          <w:lang w:val="fr-CA"/>
        </w:rPr>
        <w:t>Transporter le Québec vers la modernité : Politique de mobilité durable 2030</w:t>
      </w:r>
      <w:r w:rsidRPr="009F5C31">
        <w:rPr>
          <w:rFonts w:ascii="Arial" w:hAnsi="Arial" w:cs="Arial"/>
          <w:sz w:val="18"/>
          <w:szCs w:val="18"/>
          <w:lang w:val="fr-CA"/>
        </w:rPr>
        <w:t>, Québec : Gouvernement du Québec, p. 28.</w:t>
      </w:r>
    </w:p>
  </w:footnote>
  <w:footnote w:id="15">
    <w:p w14:paraId="302517A0" w14:textId="7D5A68A7" w:rsidR="007A2C54" w:rsidRPr="00B06320" w:rsidRDefault="007A2C54" w:rsidP="00B06320">
      <w:pPr>
        <w:pStyle w:val="Notedebasdepage"/>
        <w:spacing w:line="276" w:lineRule="auto"/>
        <w:rPr>
          <w:rFonts w:ascii="Arial" w:hAnsi="Arial" w:cs="Arial"/>
          <w:sz w:val="18"/>
          <w:szCs w:val="18"/>
          <w:lang w:val="fr-CA"/>
        </w:rPr>
      </w:pPr>
      <w:r w:rsidRPr="00B06320">
        <w:rPr>
          <w:rStyle w:val="Appelnotedebasdep"/>
          <w:rFonts w:ascii="Arial" w:hAnsi="Arial" w:cs="Arial"/>
          <w:sz w:val="18"/>
          <w:szCs w:val="18"/>
        </w:rPr>
        <w:footnoteRef/>
      </w:r>
      <w:r w:rsidRPr="00B06320">
        <w:rPr>
          <w:rFonts w:ascii="Arial" w:hAnsi="Arial" w:cs="Arial"/>
          <w:sz w:val="18"/>
          <w:szCs w:val="18"/>
          <w:lang w:val="fr-CA"/>
        </w:rPr>
        <w:t xml:space="preserve"> </w:t>
      </w:r>
      <w:r w:rsidR="00B06320" w:rsidRPr="00B06320">
        <w:rPr>
          <w:rFonts w:ascii="Arial" w:hAnsi="Arial" w:cs="Arial"/>
          <w:sz w:val="18"/>
          <w:szCs w:val="18"/>
          <w:lang w:val="fr-CA"/>
        </w:rPr>
        <w:t xml:space="preserve">ARTM (2020). </w:t>
      </w:r>
      <w:r w:rsidR="00B06320" w:rsidRPr="00B06320">
        <w:rPr>
          <w:rFonts w:ascii="Arial" w:hAnsi="Arial" w:cs="Arial"/>
          <w:i/>
          <w:sz w:val="18"/>
          <w:szCs w:val="18"/>
          <w:lang w:val="fr-CA"/>
        </w:rPr>
        <w:t>Projet de plan stratégique de développement du transport collectif</w:t>
      </w:r>
      <w:r w:rsidR="00B06320" w:rsidRPr="00B06320">
        <w:rPr>
          <w:rFonts w:ascii="Arial" w:hAnsi="Arial" w:cs="Arial"/>
          <w:sz w:val="18"/>
          <w:szCs w:val="18"/>
          <w:lang w:val="fr-CA"/>
        </w:rPr>
        <w:t>, Montréal, p. 138.</w:t>
      </w:r>
    </w:p>
  </w:footnote>
  <w:footnote w:id="16">
    <w:p w14:paraId="1A0813B1" w14:textId="0C37E0DC" w:rsidR="002D2C11" w:rsidRPr="00146295" w:rsidRDefault="002D2C11" w:rsidP="00146295">
      <w:pPr>
        <w:pStyle w:val="Notedebasdepage"/>
        <w:spacing w:line="276" w:lineRule="auto"/>
        <w:rPr>
          <w:rFonts w:ascii="Arial" w:hAnsi="Arial" w:cs="Arial"/>
          <w:sz w:val="18"/>
          <w:szCs w:val="18"/>
          <w:lang w:val="fr-CA"/>
        </w:rPr>
      </w:pPr>
      <w:r w:rsidRPr="00146295">
        <w:rPr>
          <w:rStyle w:val="Appelnotedebasdep"/>
          <w:rFonts w:ascii="Arial" w:hAnsi="Arial" w:cs="Arial"/>
          <w:sz w:val="18"/>
          <w:szCs w:val="18"/>
        </w:rPr>
        <w:footnoteRef/>
      </w:r>
      <w:r w:rsidRPr="00146295">
        <w:rPr>
          <w:rFonts w:ascii="Arial" w:hAnsi="Arial" w:cs="Arial"/>
          <w:sz w:val="18"/>
          <w:szCs w:val="18"/>
          <w:lang w:val="fr-CA"/>
        </w:rPr>
        <w:t xml:space="preserve"> </w:t>
      </w:r>
      <w:r w:rsidR="00B06320" w:rsidRPr="00146295">
        <w:rPr>
          <w:rFonts w:ascii="Arial" w:hAnsi="Arial" w:cs="Arial"/>
          <w:sz w:val="18"/>
          <w:szCs w:val="18"/>
          <w:lang w:val="fr-CA"/>
        </w:rPr>
        <w:t xml:space="preserve">ARTM (2020). </w:t>
      </w:r>
      <w:r w:rsidR="00B06320" w:rsidRPr="00146295">
        <w:rPr>
          <w:rFonts w:ascii="Arial" w:hAnsi="Arial" w:cs="Arial"/>
          <w:i/>
          <w:sz w:val="18"/>
          <w:szCs w:val="18"/>
          <w:lang w:val="fr-CA"/>
        </w:rPr>
        <w:t>Projet de plan stratégique de développement du transport collectif</w:t>
      </w:r>
      <w:r w:rsidR="00B06320" w:rsidRPr="00146295">
        <w:rPr>
          <w:rFonts w:ascii="Arial" w:hAnsi="Arial" w:cs="Arial"/>
          <w:sz w:val="18"/>
          <w:szCs w:val="18"/>
          <w:lang w:val="fr-CA"/>
        </w:rPr>
        <w:t>, Montréal, p. 136.</w:t>
      </w:r>
    </w:p>
  </w:footnote>
  <w:footnote w:id="17">
    <w:p w14:paraId="139985FD" w14:textId="74BB3C4D" w:rsidR="00146295" w:rsidRPr="00146295" w:rsidRDefault="00146295" w:rsidP="00146295">
      <w:pPr>
        <w:pStyle w:val="Notedebasdepage"/>
        <w:spacing w:line="276" w:lineRule="auto"/>
        <w:rPr>
          <w:lang w:val="fr-CA"/>
        </w:rPr>
      </w:pPr>
      <w:r w:rsidRPr="00146295">
        <w:rPr>
          <w:rStyle w:val="Appelnotedebasdep"/>
          <w:rFonts w:ascii="Arial" w:hAnsi="Arial" w:cs="Arial"/>
          <w:sz w:val="18"/>
          <w:szCs w:val="18"/>
        </w:rPr>
        <w:footnoteRef/>
      </w:r>
      <w:r w:rsidRPr="00146295">
        <w:rPr>
          <w:rFonts w:ascii="Arial" w:hAnsi="Arial" w:cs="Arial"/>
          <w:sz w:val="18"/>
          <w:szCs w:val="18"/>
          <w:lang w:val="fr-CA"/>
        </w:rPr>
        <w:t xml:space="preserve"> ARTM (2020). </w:t>
      </w:r>
      <w:r w:rsidRPr="00146295">
        <w:rPr>
          <w:rFonts w:ascii="Arial" w:hAnsi="Arial" w:cs="Arial"/>
          <w:i/>
          <w:sz w:val="18"/>
          <w:szCs w:val="18"/>
          <w:lang w:val="fr-CA"/>
        </w:rPr>
        <w:t>Projet de plan stratégique de développement du transport collectif</w:t>
      </w:r>
      <w:r w:rsidRPr="00146295">
        <w:rPr>
          <w:rFonts w:ascii="Arial" w:hAnsi="Arial" w:cs="Arial"/>
          <w:sz w:val="18"/>
          <w:szCs w:val="18"/>
          <w:lang w:val="fr-CA"/>
        </w:rPr>
        <w:t>, Montréal, p. 148.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E669F" w14:textId="77777777" w:rsidR="00983F25" w:rsidRDefault="00983F2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068CB" w14:textId="77777777" w:rsidR="00983F25" w:rsidRDefault="00983F25">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0F52B" w14:textId="77777777" w:rsidR="00983F25" w:rsidRDefault="00983F2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A35AEA"/>
    <w:multiLevelType w:val="hybridMultilevel"/>
    <w:tmpl w:val="A470E87E"/>
    <w:lvl w:ilvl="0" w:tplc="12AE21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DD12EE"/>
    <w:multiLevelType w:val="hybridMultilevel"/>
    <w:tmpl w:val="5994FC30"/>
    <w:lvl w:ilvl="0" w:tplc="49A0147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741950"/>
    <w:multiLevelType w:val="hybridMultilevel"/>
    <w:tmpl w:val="DEAAB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952"/>
    <w:rsid w:val="00060DC6"/>
    <w:rsid w:val="00081223"/>
    <w:rsid w:val="00082958"/>
    <w:rsid w:val="000A1FBD"/>
    <w:rsid w:val="000B4E2E"/>
    <w:rsid w:val="000C0983"/>
    <w:rsid w:val="000D0EBE"/>
    <w:rsid w:val="000E58BC"/>
    <w:rsid w:val="000F5C57"/>
    <w:rsid w:val="0010254E"/>
    <w:rsid w:val="001049CE"/>
    <w:rsid w:val="00113D23"/>
    <w:rsid w:val="00115952"/>
    <w:rsid w:val="00124813"/>
    <w:rsid w:val="00137339"/>
    <w:rsid w:val="00146295"/>
    <w:rsid w:val="00156CA2"/>
    <w:rsid w:val="00157CDA"/>
    <w:rsid w:val="00192975"/>
    <w:rsid w:val="001B674F"/>
    <w:rsid w:val="001C3C04"/>
    <w:rsid w:val="0023553D"/>
    <w:rsid w:val="00254239"/>
    <w:rsid w:val="002713B8"/>
    <w:rsid w:val="00273106"/>
    <w:rsid w:val="00283F81"/>
    <w:rsid w:val="002916AB"/>
    <w:rsid w:val="002D2C11"/>
    <w:rsid w:val="002D5676"/>
    <w:rsid w:val="002E2054"/>
    <w:rsid w:val="002E7EBE"/>
    <w:rsid w:val="00305308"/>
    <w:rsid w:val="00324865"/>
    <w:rsid w:val="003927FD"/>
    <w:rsid w:val="003A001E"/>
    <w:rsid w:val="003E090B"/>
    <w:rsid w:val="003F2545"/>
    <w:rsid w:val="0040035A"/>
    <w:rsid w:val="00405DBF"/>
    <w:rsid w:val="00421EB7"/>
    <w:rsid w:val="00432FBB"/>
    <w:rsid w:val="004402F5"/>
    <w:rsid w:val="00460EDB"/>
    <w:rsid w:val="004643BB"/>
    <w:rsid w:val="00493E1C"/>
    <w:rsid w:val="00496C38"/>
    <w:rsid w:val="00497B53"/>
    <w:rsid w:val="004C67FE"/>
    <w:rsid w:val="004D7AFC"/>
    <w:rsid w:val="004E4CE7"/>
    <w:rsid w:val="00574CA6"/>
    <w:rsid w:val="00582363"/>
    <w:rsid w:val="0058252C"/>
    <w:rsid w:val="00595526"/>
    <w:rsid w:val="005A2A48"/>
    <w:rsid w:val="005C1BB5"/>
    <w:rsid w:val="00604440"/>
    <w:rsid w:val="0061791E"/>
    <w:rsid w:val="00627665"/>
    <w:rsid w:val="00632464"/>
    <w:rsid w:val="006332CD"/>
    <w:rsid w:val="006369AE"/>
    <w:rsid w:val="00636C80"/>
    <w:rsid w:val="00654A92"/>
    <w:rsid w:val="00657DB3"/>
    <w:rsid w:val="00672723"/>
    <w:rsid w:val="00697385"/>
    <w:rsid w:val="006B6BEB"/>
    <w:rsid w:val="006C3DAD"/>
    <w:rsid w:val="006F687A"/>
    <w:rsid w:val="00733875"/>
    <w:rsid w:val="007353C4"/>
    <w:rsid w:val="00745955"/>
    <w:rsid w:val="00783721"/>
    <w:rsid w:val="0079656F"/>
    <w:rsid w:val="007A2C54"/>
    <w:rsid w:val="007E2FA3"/>
    <w:rsid w:val="008459E3"/>
    <w:rsid w:val="00862E08"/>
    <w:rsid w:val="00872245"/>
    <w:rsid w:val="008C3213"/>
    <w:rsid w:val="008F3810"/>
    <w:rsid w:val="008F5B56"/>
    <w:rsid w:val="008F64EB"/>
    <w:rsid w:val="00902021"/>
    <w:rsid w:val="00920A42"/>
    <w:rsid w:val="00975288"/>
    <w:rsid w:val="00983F25"/>
    <w:rsid w:val="009867CD"/>
    <w:rsid w:val="009911A4"/>
    <w:rsid w:val="009A1398"/>
    <w:rsid w:val="009B0C69"/>
    <w:rsid w:val="009E4F67"/>
    <w:rsid w:val="009F5C31"/>
    <w:rsid w:val="00A00659"/>
    <w:rsid w:val="00A3796C"/>
    <w:rsid w:val="00A956DF"/>
    <w:rsid w:val="00AA1BE0"/>
    <w:rsid w:val="00AC0D68"/>
    <w:rsid w:val="00AC2074"/>
    <w:rsid w:val="00AC5423"/>
    <w:rsid w:val="00AC757E"/>
    <w:rsid w:val="00AC7DAD"/>
    <w:rsid w:val="00AD0982"/>
    <w:rsid w:val="00AD4057"/>
    <w:rsid w:val="00B06320"/>
    <w:rsid w:val="00B36B36"/>
    <w:rsid w:val="00B41239"/>
    <w:rsid w:val="00B5276D"/>
    <w:rsid w:val="00B52B19"/>
    <w:rsid w:val="00B64222"/>
    <w:rsid w:val="00BB7B92"/>
    <w:rsid w:val="00BC21AA"/>
    <w:rsid w:val="00BC4C26"/>
    <w:rsid w:val="00BD315A"/>
    <w:rsid w:val="00BE35BB"/>
    <w:rsid w:val="00C15B91"/>
    <w:rsid w:val="00C3161F"/>
    <w:rsid w:val="00C37DDC"/>
    <w:rsid w:val="00C431C5"/>
    <w:rsid w:val="00C525AF"/>
    <w:rsid w:val="00C56F4E"/>
    <w:rsid w:val="00C75DFD"/>
    <w:rsid w:val="00C84738"/>
    <w:rsid w:val="00C90C14"/>
    <w:rsid w:val="00C91547"/>
    <w:rsid w:val="00CB5610"/>
    <w:rsid w:val="00CB78B7"/>
    <w:rsid w:val="00CB7A8E"/>
    <w:rsid w:val="00CF4E58"/>
    <w:rsid w:val="00CF630A"/>
    <w:rsid w:val="00D0587C"/>
    <w:rsid w:val="00D13DC8"/>
    <w:rsid w:val="00D156E9"/>
    <w:rsid w:val="00D26EF6"/>
    <w:rsid w:val="00D34568"/>
    <w:rsid w:val="00D43EC8"/>
    <w:rsid w:val="00D458A8"/>
    <w:rsid w:val="00D46CF1"/>
    <w:rsid w:val="00D72AF8"/>
    <w:rsid w:val="00D7704C"/>
    <w:rsid w:val="00DE46F1"/>
    <w:rsid w:val="00DE6B5B"/>
    <w:rsid w:val="00DE7125"/>
    <w:rsid w:val="00E03C9E"/>
    <w:rsid w:val="00E2716B"/>
    <w:rsid w:val="00E734E5"/>
    <w:rsid w:val="00E85105"/>
    <w:rsid w:val="00E908AC"/>
    <w:rsid w:val="00E915F9"/>
    <w:rsid w:val="00EE5CD6"/>
    <w:rsid w:val="00F0330E"/>
    <w:rsid w:val="00F1048A"/>
    <w:rsid w:val="00F211A6"/>
    <w:rsid w:val="00F401B9"/>
    <w:rsid w:val="00F55DAF"/>
    <w:rsid w:val="00F660E2"/>
    <w:rsid w:val="00F73912"/>
    <w:rsid w:val="00F97EF9"/>
    <w:rsid w:val="00FB15FA"/>
    <w:rsid w:val="00FC3E8A"/>
    <w:rsid w:val="00FD52F4"/>
    <w:rsid w:val="00FD6A1F"/>
    <w:rsid w:val="00FD7830"/>
    <w:rsid w:val="00FE2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A149E"/>
  <w15:chartTrackingRefBased/>
  <w15:docId w15:val="{F5E67138-7BF1-4F45-BEBB-E1052735C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4402F5"/>
    <w:pPr>
      <w:keepNext/>
      <w:keepLines/>
      <w:spacing w:before="240" w:after="240"/>
      <w:outlineLvl w:val="0"/>
    </w:pPr>
    <w:rPr>
      <w:rFonts w:asciiTheme="majorHAnsi" w:eastAsiaTheme="majorEastAsia" w:hAnsiTheme="majorHAnsi" w:cstheme="majorBidi"/>
      <w:color w:val="2E74B5" w:themeColor="accent1" w:themeShade="BF"/>
      <w:sz w:val="32"/>
      <w:szCs w:val="32"/>
      <w:lang w:val="fr-CA"/>
    </w:rPr>
  </w:style>
  <w:style w:type="paragraph" w:styleId="Titre2">
    <w:name w:val="heading 2"/>
    <w:basedOn w:val="Normal"/>
    <w:next w:val="Normal"/>
    <w:link w:val="Titre2Car"/>
    <w:uiPriority w:val="9"/>
    <w:unhideWhenUsed/>
    <w:qFormat/>
    <w:rsid w:val="00975288"/>
    <w:pPr>
      <w:keepNext/>
      <w:keepLines/>
      <w:spacing w:before="40" w:after="240"/>
      <w:outlineLvl w:val="1"/>
    </w:pPr>
    <w:rPr>
      <w:rFonts w:ascii="Arial" w:eastAsiaTheme="majorEastAsia" w:hAnsi="Arial" w:cs="Arial"/>
      <w:color w:val="2E74B5" w:themeColor="accent1" w:themeShade="BF"/>
      <w:sz w:val="26"/>
      <w:szCs w:val="26"/>
      <w:lang w:val="fr-CA"/>
    </w:rPr>
  </w:style>
  <w:style w:type="paragraph" w:styleId="Titre3">
    <w:name w:val="heading 3"/>
    <w:basedOn w:val="Normal"/>
    <w:next w:val="Normal"/>
    <w:link w:val="Titre3Car"/>
    <w:uiPriority w:val="9"/>
    <w:unhideWhenUsed/>
    <w:qFormat/>
    <w:rsid w:val="00E734E5"/>
    <w:pPr>
      <w:keepNext/>
      <w:keepLines/>
      <w:spacing w:before="40" w:after="240"/>
      <w:outlineLvl w:val="2"/>
    </w:pPr>
    <w:rPr>
      <w:rFonts w:asciiTheme="majorHAnsi" w:eastAsiaTheme="majorEastAsia" w:hAnsiTheme="majorHAnsi" w:cstheme="majorBidi"/>
      <w:color w:val="1F4D78" w:themeColor="accent1" w:themeShade="7F"/>
      <w:sz w:val="24"/>
      <w:szCs w:val="24"/>
      <w:lang w:val="fr-CA"/>
    </w:rPr>
  </w:style>
  <w:style w:type="paragraph" w:styleId="Titre4">
    <w:name w:val="heading 4"/>
    <w:basedOn w:val="Normal"/>
    <w:next w:val="Normal"/>
    <w:link w:val="Titre4Car"/>
    <w:uiPriority w:val="9"/>
    <w:unhideWhenUsed/>
    <w:qFormat/>
    <w:rsid w:val="00AC542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75288"/>
    <w:rPr>
      <w:rFonts w:ascii="Arial" w:eastAsiaTheme="majorEastAsia" w:hAnsi="Arial" w:cs="Arial"/>
      <w:color w:val="2E74B5" w:themeColor="accent1" w:themeShade="BF"/>
      <w:sz w:val="26"/>
      <w:szCs w:val="26"/>
      <w:lang w:val="fr-CA"/>
    </w:rPr>
  </w:style>
  <w:style w:type="paragraph" w:styleId="Paragraphedeliste">
    <w:name w:val="List Paragraph"/>
    <w:basedOn w:val="Normal"/>
    <w:uiPriority w:val="34"/>
    <w:qFormat/>
    <w:rsid w:val="00920A42"/>
    <w:pPr>
      <w:ind w:left="720"/>
      <w:contextualSpacing/>
    </w:pPr>
  </w:style>
  <w:style w:type="paragraph" w:styleId="Notedebasdepage">
    <w:name w:val="footnote text"/>
    <w:basedOn w:val="Normal"/>
    <w:link w:val="NotedebasdepageCar"/>
    <w:uiPriority w:val="99"/>
    <w:semiHidden/>
    <w:unhideWhenUsed/>
    <w:rsid w:val="00CB78B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B78B7"/>
    <w:rPr>
      <w:sz w:val="20"/>
      <w:szCs w:val="20"/>
    </w:rPr>
  </w:style>
  <w:style w:type="character" w:styleId="Appelnotedebasdep">
    <w:name w:val="footnote reference"/>
    <w:basedOn w:val="Policepardfaut"/>
    <w:uiPriority w:val="99"/>
    <w:semiHidden/>
    <w:unhideWhenUsed/>
    <w:rsid w:val="00CB78B7"/>
    <w:rPr>
      <w:vertAlign w:val="superscript"/>
    </w:rPr>
  </w:style>
  <w:style w:type="character" w:styleId="Lienhypertexte">
    <w:name w:val="Hyperlink"/>
    <w:basedOn w:val="Policepardfaut"/>
    <w:uiPriority w:val="99"/>
    <w:unhideWhenUsed/>
    <w:rsid w:val="00BC4C26"/>
    <w:rPr>
      <w:color w:val="0563C1" w:themeColor="hyperlink"/>
      <w:u w:val="single"/>
    </w:rPr>
  </w:style>
  <w:style w:type="character" w:customStyle="1" w:styleId="Titre3Car">
    <w:name w:val="Titre 3 Car"/>
    <w:basedOn w:val="Policepardfaut"/>
    <w:link w:val="Titre3"/>
    <w:uiPriority w:val="9"/>
    <w:rsid w:val="00E734E5"/>
    <w:rPr>
      <w:rFonts w:asciiTheme="majorHAnsi" w:eastAsiaTheme="majorEastAsia" w:hAnsiTheme="majorHAnsi" w:cstheme="majorBidi"/>
      <w:color w:val="1F4D78" w:themeColor="accent1" w:themeShade="7F"/>
      <w:sz w:val="24"/>
      <w:szCs w:val="24"/>
      <w:lang w:val="fr-CA"/>
    </w:rPr>
  </w:style>
  <w:style w:type="character" w:customStyle="1" w:styleId="Titre4Car">
    <w:name w:val="Titre 4 Car"/>
    <w:basedOn w:val="Policepardfaut"/>
    <w:link w:val="Titre4"/>
    <w:uiPriority w:val="9"/>
    <w:rsid w:val="00AC5423"/>
    <w:rPr>
      <w:rFonts w:asciiTheme="majorHAnsi" w:eastAsiaTheme="majorEastAsia" w:hAnsiTheme="majorHAnsi" w:cstheme="majorBidi"/>
      <w:i/>
      <w:iCs/>
      <w:color w:val="2E74B5" w:themeColor="accent1" w:themeShade="BF"/>
    </w:rPr>
  </w:style>
  <w:style w:type="paragraph" w:styleId="En-tte">
    <w:name w:val="header"/>
    <w:basedOn w:val="Normal"/>
    <w:link w:val="En-tteCar"/>
    <w:uiPriority w:val="99"/>
    <w:unhideWhenUsed/>
    <w:rsid w:val="00060DC6"/>
    <w:pPr>
      <w:tabs>
        <w:tab w:val="center" w:pos="4680"/>
        <w:tab w:val="right" w:pos="9360"/>
      </w:tabs>
      <w:spacing w:after="0" w:line="240" w:lineRule="auto"/>
    </w:pPr>
  </w:style>
  <w:style w:type="character" w:customStyle="1" w:styleId="En-tteCar">
    <w:name w:val="En-tête Car"/>
    <w:basedOn w:val="Policepardfaut"/>
    <w:link w:val="En-tte"/>
    <w:uiPriority w:val="99"/>
    <w:rsid w:val="00060DC6"/>
  </w:style>
  <w:style w:type="paragraph" w:styleId="Pieddepage">
    <w:name w:val="footer"/>
    <w:basedOn w:val="Normal"/>
    <w:link w:val="PieddepageCar"/>
    <w:uiPriority w:val="99"/>
    <w:unhideWhenUsed/>
    <w:rsid w:val="00060DC6"/>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060DC6"/>
  </w:style>
  <w:style w:type="character" w:styleId="Marquedecommentaire">
    <w:name w:val="annotation reference"/>
    <w:basedOn w:val="Policepardfaut"/>
    <w:uiPriority w:val="99"/>
    <w:semiHidden/>
    <w:unhideWhenUsed/>
    <w:rsid w:val="00BD315A"/>
    <w:rPr>
      <w:sz w:val="16"/>
      <w:szCs w:val="16"/>
    </w:rPr>
  </w:style>
  <w:style w:type="paragraph" w:styleId="Commentaire">
    <w:name w:val="annotation text"/>
    <w:basedOn w:val="Normal"/>
    <w:link w:val="CommentaireCar"/>
    <w:uiPriority w:val="99"/>
    <w:semiHidden/>
    <w:unhideWhenUsed/>
    <w:rsid w:val="00BD315A"/>
    <w:pPr>
      <w:spacing w:line="240" w:lineRule="auto"/>
    </w:pPr>
    <w:rPr>
      <w:sz w:val="20"/>
      <w:szCs w:val="20"/>
    </w:rPr>
  </w:style>
  <w:style w:type="character" w:customStyle="1" w:styleId="CommentaireCar">
    <w:name w:val="Commentaire Car"/>
    <w:basedOn w:val="Policepardfaut"/>
    <w:link w:val="Commentaire"/>
    <w:uiPriority w:val="99"/>
    <w:semiHidden/>
    <w:rsid w:val="00BD315A"/>
    <w:rPr>
      <w:sz w:val="20"/>
      <w:szCs w:val="20"/>
    </w:rPr>
  </w:style>
  <w:style w:type="paragraph" w:styleId="Objetducommentaire">
    <w:name w:val="annotation subject"/>
    <w:basedOn w:val="Commentaire"/>
    <w:next w:val="Commentaire"/>
    <w:link w:val="ObjetducommentaireCar"/>
    <w:uiPriority w:val="99"/>
    <w:semiHidden/>
    <w:unhideWhenUsed/>
    <w:rsid w:val="00BD315A"/>
    <w:rPr>
      <w:b/>
      <w:bCs/>
    </w:rPr>
  </w:style>
  <w:style w:type="character" w:customStyle="1" w:styleId="ObjetducommentaireCar">
    <w:name w:val="Objet du commentaire Car"/>
    <w:basedOn w:val="CommentaireCar"/>
    <w:link w:val="Objetducommentaire"/>
    <w:uiPriority w:val="99"/>
    <w:semiHidden/>
    <w:rsid w:val="00BD315A"/>
    <w:rPr>
      <w:b/>
      <w:bCs/>
      <w:sz w:val="20"/>
      <w:szCs w:val="20"/>
    </w:rPr>
  </w:style>
  <w:style w:type="paragraph" w:styleId="Textedebulles">
    <w:name w:val="Balloon Text"/>
    <w:basedOn w:val="Normal"/>
    <w:link w:val="TextedebullesCar"/>
    <w:uiPriority w:val="99"/>
    <w:semiHidden/>
    <w:unhideWhenUsed/>
    <w:rsid w:val="00BD315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D315A"/>
    <w:rPr>
      <w:rFonts w:ascii="Segoe UI" w:hAnsi="Segoe UI" w:cs="Segoe UI"/>
      <w:sz w:val="18"/>
      <w:szCs w:val="18"/>
    </w:rPr>
  </w:style>
  <w:style w:type="character" w:styleId="Lienhypertextesuivivisit">
    <w:name w:val="FollowedHyperlink"/>
    <w:basedOn w:val="Policepardfaut"/>
    <w:uiPriority w:val="99"/>
    <w:semiHidden/>
    <w:unhideWhenUsed/>
    <w:rsid w:val="00D34568"/>
    <w:rPr>
      <w:color w:val="954F72" w:themeColor="followedHyperlink"/>
      <w:u w:val="single"/>
    </w:rPr>
  </w:style>
  <w:style w:type="character" w:customStyle="1" w:styleId="Titre1Car">
    <w:name w:val="Titre 1 Car"/>
    <w:basedOn w:val="Policepardfaut"/>
    <w:link w:val="Titre1"/>
    <w:uiPriority w:val="9"/>
    <w:rsid w:val="004402F5"/>
    <w:rPr>
      <w:rFonts w:asciiTheme="majorHAnsi" w:eastAsiaTheme="majorEastAsia" w:hAnsiTheme="majorHAnsi" w:cstheme="majorBidi"/>
      <w:color w:val="2E74B5" w:themeColor="accent1" w:themeShade="BF"/>
      <w:sz w:val="32"/>
      <w:szCs w:val="32"/>
      <w:lang w:val="fr-CA"/>
    </w:rPr>
  </w:style>
  <w:style w:type="paragraph" w:styleId="En-ttedetabledesmatires">
    <w:name w:val="TOC Heading"/>
    <w:basedOn w:val="Titre1"/>
    <w:next w:val="Normal"/>
    <w:uiPriority w:val="39"/>
    <w:unhideWhenUsed/>
    <w:qFormat/>
    <w:rsid w:val="000B4E2E"/>
    <w:pPr>
      <w:outlineLvl w:val="9"/>
    </w:pPr>
  </w:style>
  <w:style w:type="paragraph" w:styleId="TM2">
    <w:name w:val="toc 2"/>
    <w:basedOn w:val="Normal"/>
    <w:next w:val="Normal"/>
    <w:autoRedefine/>
    <w:uiPriority w:val="39"/>
    <w:unhideWhenUsed/>
    <w:rsid w:val="000B4E2E"/>
    <w:pPr>
      <w:spacing w:after="100"/>
      <w:ind w:left="220"/>
    </w:pPr>
  </w:style>
  <w:style w:type="paragraph" w:styleId="TM3">
    <w:name w:val="toc 3"/>
    <w:basedOn w:val="Normal"/>
    <w:next w:val="Normal"/>
    <w:autoRedefine/>
    <w:uiPriority w:val="39"/>
    <w:unhideWhenUsed/>
    <w:rsid w:val="000B4E2E"/>
    <w:pPr>
      <w:spacing w:after="100"/>
      <w:ind w:left="440"/>
    </w:pPr>
  </w:style>
  <w:style w:type="paragraph" w:styleId="TM1">
    <w:name w:val="toc 1"/>
    <w:basedOn w:val="Normal"/>
    <w:next w:val="Normal"/>
    <w:autoRedefine/>
    <w:uiPriority w:val="39"/>
    <w:unhideWhenUsed/>
    <w:rsid w:val="00DE6B5B"/>
    <w:pPr>
      <w:tabs>
        <w:tab w:val="right" w:leader="dot" w:pos="9350"/>
      </w:tabs>
      <w:spacing w:after="240" w:line="36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1DE59-5C5B-42EF-B320-FA91CC8C0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4104</Words>
  <Characters>23398</Characters>
  <Application>Microsoft Office Word</Application>
  <DocSecurity>0</DocSecurity>
  <Lines>194</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Liaison</dc:creator>
  <cp:keywords/>
  <dc:description/>
  <cp:lastModifiedBy>Liaison</cp:lastModifiedBy>
  <cp:revision>2</cp:revision>
  <dcterms:created xsi:type="dcterms:W3CDTF">2020-12-14T22:29:00Z</dcterms:created>
  <dcterms:modified xsi:type="dcterms:W3CDTF">2020-12-14T22:29:00Z</dcterms:modified>
</cp:coreProperties>
</file>