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CBC" w:rsidRPr="00AB6CBC" w:rsidRDefault="00AB6CBC" w:rsidP="00AB6CBC">
      <w:pPr>
        <w:spacing w:before="38" w:line="276" w:lineRule="auto"/>
        <w:jc w:val="center"/>
        <w:rPr>
          <w:rFonts w:asciiTheme="minorHAnsi" w:eastAsiaTheme="minorEastAsia" w:hAnsiTheme="minorHAnsi" w:cstheme="minorBidi"/>
          <w:b/>
          <w:bCs/>
          <w:kern w:val="24"/>
          <w:sz w:val="24"/>
          <w:szCs w:val="32"/>
          <w:u w:val="single"/>
          <w:lang w:eastAsia="fr-CA"/>
        </w:rPr>
      </w:pPr>
      <w:r w:rsidRPr="00AB6CBC">
        <w:rPr>
          <w:rFonts w:asciiTheme="minorHAnsi" w:eastAsiaTheme="minorEastAsia" w:hAnsiTheme="minorHAnsi" w:cstheme="minorBidi"/>
          <w:b/>
          <w:bCs/>
          <w:kern w:val="24"/>
          <w:sz w:val="24"/>
          <w:szCs w:val="32"/>
          <w:u w:val="single"/>
          <w:lang w:eastAsia="fr-CA"/>
        </w:rPr>
        <w:t>Invitation</w:t>
      </w:r>
    </w:p>
    <w:p w:rsidR="00AB6CBC" w:rsidRPr="00AB6CBC" w:rsidRDefault="00AB6CBC" w:rsidP="00AB6CBC">
      <w:pPr>
        <w:spacing w:before="38" w:line="276" w:lineRule="auto"/>
        <w:jc w:val="center"/>
        <w:rPr>
          <w:rFonts w:asciiTheme="minorHAnsi" w:eastAsiaTheme="minorEastAsia" w:hAnsiTheme="minorHAnsi" w:cstheme="minorBidi"/>
          <w:b/>
          <w:bCs/>
          <w:kern w:val="24"/>
          <w:sz w:val="24"/>
          <w:szCs w:val="32"/>
          <w:u w:val="single"/>
          <w:lang w:eastAsia="fr-CA"/>
        </w:rPr>
      </w:pPr>
    </w:p>
    <w:p w:rsidR="00AB6CBC" w:rsidRPr="00AB6CBC" w:rsidRDefault="00AB6CBC" w:rsidP="00AB6CBC">
      <w:pPr>
        <w:spacing w:before="38" w:line="276" w:lineRule="auto"/>
        <w:rPr>
          <w:rFonts w:asciiTheme="minorHAnsi" w:eastAsiaTheme="minorEastAsia" w:hAnsiTheme="minorHAnsi" w:cstheme="minorBidi"/>
          <w:bCs/>
          <w:kern w:val="24"/>
          <w:sz w:val="24"/>
          <w:szCs w:val="32"/>
          <w:lang w:eastAsia="fr-CA"/>
        </w:rPr>
      </w:pPr>
      <w:r w:rsidRPr="00AB6CBC">
        <w:rPr>
          <w:rFonts w:asciiTheme="minorHAnsi" w:eastAsiaTheme="minorEastAsia" w:hAnsiTheme="minorHAnsi" w:cstheme="minorBidi"/>
          <w:bCs/>
          <w:kern w:val="24"/>
          <w:sz w:val="24"/>
          <w:szCs w:val="32"/>
          <w:lang w:eastAsia="fr-CA"/>
        </w:rPr>
        <w:t>Le RUTA de Montréal change sa façon de travailler! Nous souhaitons vous présenter nos nouvelles, mission, vison et valeurs et vous entendre sur le sujet lors d’une rencontre</w:t>
      </w:r>
    </w:p>
    <w:p w:rsidR="00AB6CBC" w:rsidRPr="00AB6CBC" w:rsidRDefault="00AB6CBC" w:rsidP="00AB6CBC">
      <w:pPr>
        <w:spacing w:before="38" w:line="276" w:lineRule="auto"/>
        <w:rPr>
          <w:rFonts w:asciiTheme="minorHAnsi" w:eastAsiaTheme="minorEastAsia" w:hAnsiTheme="minorHAnsi" w:cstheme="minorBidi"/>
          <w:bCs/>
          <w:kern w:val="24"/>
          <w:sz w:val="24"/>
          <w:szCs w:val="32"/>
          <w:lang w:eastAsia="fr-CA"/>
        </w:rPr>
      </w:pPr>
      <w:proofErr w:type="gramStart"/>
      <w:r w:rsidRPr="00AB6CBC">
        <w:rPr>
          <w:rFonts w:asciiTheme="minorHAnsi" w:eastAsiaTheme="minorEastAsia" w:hAnsiTheme="minorHAnsi" w:cstheme="minorBidi"/>
          <w:bCs/>
          <w:kern w:val="24"/>
          <w:sz w:val="24"/>
          <w:szCs w:val="32"/>
          <w:lang w:eastAsia="fr-CA"/>
        </w:rPr>
        <w:t>qui</w:t>
      </w:r>
      <w:proofErr w:type="gramEnd"/>
      <w:r w:rsidRPr="00AB6CBC">
        <w:rPr>
          <w:rFonts w:asciiTheme="minorHAnsi" w:eastAsiaTheme="minorEastAsia" w:hAnsiTheme="minorHAnsi" w:cstheme="minorBidi"/>
          <w:bCs/>
          <w:kern w:val="24"/>
          <w:sz w:val="24"/>
          <w:szCs w:val="32"/>
          <w:lang w:eastAsia="fr-CA"/>
        </w:rPr>
        <w:t xml:space="preserve"> aura lieu : </w:t>
      </w:r>
    </w:p>
    <w:p w:rsidR="00AB6CBC" w:rsidRPr="00AB6CBC" w:rsidRDefault="00AB6CBC" w:rsidP="00AB6CBC">
      <w:pPr>
        <w:spacing w:before="38" w:line="276" w:lineRule="auto"/>
        <w:rPr>
          <w:rFonts w:asciiTheme="minorHAnsi" w:eastAsiaTheme="minorEastAsia" w:hAnsiTheme="minorHAnsi" w:cstheme="minorBidi"/>
          <w:bCs/>
          <w:kern w:val="24"/>
          <w:sz w:val="24"/>
          <w:szCs w:val="32"/>
          <w:lang w:eastAsia="fr-CA"/>
        </w:rPr>
      </w:pPr>
    </w:p>
    <w:p w:rsidR="00AB6CBC" w:rsidRPr="00AB6CBC" w:rsidRDefault="00AB6CBC" w:rsidP="00AB6CBC">
      <w:pPr>
        <w:spacing w:before="38" w:line="276" w:lineRule="auto"/>
        <w:rPr>
          <w:rFonts w:asciiTheme="minorHAnsi" w:eastAsiaTheme="minorEastAsia" w:hAnsiTheme="minorHAnsi" w:cstheme="minorBidi"/>
          <w:bCs/>
          <w:kern w:val="24"/>
          <w:sz w:val="24"/>
          <w:szCs w:val="32"/>
          <w:lang w:eastAsia="fr-CA"/>
        </w:rPr>
      </w:pPr>
      <w:r w:rsidRPr="00AB6CBC">
        <w:rPr>
          <w:rFonts w:asciiTheme="minorHAnsi" w:eastAsiaTheme="minorEastAsia" w:hAnsiTheme="minorHAnsi" w:cstheme="minorBidi"/>
          <w:bCs/>
          <w:kern w:val="24"/>
          <w:sz w:val="24"/>
          <w:szCs w:val="32"/>
          <w:lang w:eastAsia="fr-CA"/>
        </w:rPr>
        <w:t>Le  mardi 29 mars 2016, de 13h30 à 16h30</w:t>
      </w:r>
    </w:p>
    <w:p w:rsidR="00AB6CBC" w:rsidRPr="00AB6CBC" w:rsidRDefault="00AB6CBC" w:rsidP="00AB6CBC">
      <w:pPr>
        <w:spacing w:before="38" w:line="276" w:lineRule="auto"/>
        <w:rPr>
          <w:rFonts w:asciiTheme="minorHAnsi" w:eastAsiaTheme="minorEastAsia" w:hAnsiTheme="minorHAnsi" w:cstheme="minorBidi"/>
          <w:bCs/>
          <w:kern w:val="24"/>
          <w:sz w:val="24"/>
          <w:szCs w:val="32"/>
          <w:lang w:eastAsia="fr-CA"/>
        </w:rPr>
      </w:pPr>
    </w:p>
    <w:p w:rsidR="00AB6CBC" w:rsidRPr="00AB6CBC" w:rsidRDefault="00AB6CBC" w:rsidP="00AB6CBC">
      <w:pPr>
        <w:spacing w:before="38" w:line="276" w:lineRule="auto"/>
        <w:rPr>
          <w:rFonts w:asciiTheme="minorHAnsi" w:eastAsiaTheme="minorEastAsia" w:hAnsiTheme="minorHAnsi" w:cstheme="minorBidi"/>
          <w:bCs/>
          <w:kern w:val="24"/>
          <w:sz w:val="24"/>
          <w:szCs w:val="32"/>
          <w:lang w:eastAsia="fr-CA"/>
        </w:rPr>
      </w:pPr>
      <w:r w:rsidRPr="00AB6CBC">
        <w:rPr>
          <w:rFonts w:asciiTheme="minorHAnsi" w:eastAsiaTheme="minorEastAsia" w:hAnsiTheme="minorHAnsi" w:cstheme="minorBidi"/>
          <w:bCs/>
          <w:kern w:val="24"/>
          <w:sz w:val="24"/>
          <w:szCs w:val="32"/>
          <w:lang w:eastAsia="fr-CA"/>
        </w:rPr>
        <w:t>Lieu : Carrefour communautaire de Rosemont L’Entre-Gens</w:t>
      </w:r>
    </w:p>
    <w:p w:rsidR="00AB6CBC" w:rsidRPr="00AB6CBC" w:rsidRDefault="00AB6CBC" w:rsidP="00AB6CBC">
      <w:pPr>
        <w:spacing w:before="38" w:line="276" w:lineRule="auto"/>
        <w:rPr>
          <w:rFonts w:asciiTheme="minorHAnsi" w:eastAsiaTheme="minorEastAsia" w:hAnsiTheme="minorHAnsi" w:cstheme="minorBidi"/>
          <w:bCs/>
          <w:kern w:val="24"/>
          <w:sz w:val="24"/>
          <w:szCs w:val="32"/>
          <w:lang w:eastAsia="fr-CA"/>
        </w:rPr>
      </w:pPr>
      <w:r w:rsidRPr="00AB6CBC">
        <w:rPr>
          <w:rFonts w:asciiTheme="minorHAnsi" w:eastAsiaTheme="minorEastAsia" w:hAnsiTheme="minorHAnsi" w:cstheme="minorBidi"/>
          <w:bCs/>
          <w:kern w:val="24"/>
          <w:sz w:val="24"/>
          <w:szCs w:val="32"/>
          <w:lang w:eastAsia="fr-CA"/>
        </w:rPr>
        <w:t>5675, rue Lafond, Montréal (QC)  H1X 2X6</w:t>
      </w:r>
    </w:p>
    <w:p w:rsidR="00AB6CBC" w:rsidRPr="00AB6CBC" w:rsidRDefault="00AB6CBC" w:rsidP="00AB6CBC">
      <w:pPr>
        <w:spacing w:before="38" w:line="276" w:lineRule="auto"/>
        <w:rPr>
          <w:rFonts w:asciiTheme="minorHAnsi" w:eastAsiaTheme="minorEastAsia" w:hAnsiTheme="minorHAnsi" w:cstheme="minorBidi"/>
          <w:bCs/>
          <w:kern w:val="24"/>
          <w:sz w:val="24"/>
          <w:szCs w:val="32"/>
          <w:lang w:eastAsia="fr-CA"/>
        </w:rPr>
      </w:pPr>
    </w:p>
    <w:p w:rsidR="00AB6CBC" w:rsidRPr="00AB6CBC" w:rsidRDefault="00AB6CBC" w:rsidP="00AB6CBC">
      <w:pPr>
        <w:spacing w:before="38" w:line="276" w:lineRule="auto"/>
        <w:rPr>
          <w:rFonts w:asciiTheme="minorHAnsi" w:eastAsiaTheme="minorEastAsia" w:hAnsiTheme="minorHAnsi" w:cstheme="minorBidi"/>
          <w:bCs/>
          <w:kern w:val="24"/>
          <w:sz w:val="24"/>
          <w:szCs w:val="32"/>
          <w:lang w:eastAsia="fr-CA"/>
        </w:rPr>
      </w:pPr>
      <w:r w:rsidRPr="00AB6CBC">
        <w:rPr>
          <w:rFonts w:asciiTheme="minorHAnsi" w:eastAsiaTheme="minorEastAsia" w:hAnsiTheme="minorHAnsi" w:cstheme="minorBidi"/>
          <w:bCs/>
          <w:kern w:val="24"/>
          <w:sz w:val="24"/>
          <w:szCs w:val="32"/>
          <w:lang w:eastAsia="fr-CA"/>
        </w:rPr>
        <w:t xml:space="preserve">Lors de cette rencontre  nous vous présenterons : </w:t>
      </w:r>
    </w:p>
    <w:p w:rsidR="00AB6CBC" w:rsidRPr="00AB6CBC" w:rsidRDefault="00AB6CBC" w:rsidP="00AB6CBC">
      <w:pPr>
        <w:spacing w:before="38" w:line="276" w:lineRule="auto"/>
        <w:rPr>
          <w:rFonts w:asciiTheme="minorHAnsi" w:eastAsiaTheme="minorEastAsia" w:hAnsiTheme="minorHAnsi" w:cstheme="minorBidi"/>
          <w:bCs/>
          <w:kern w:val="24"/>
          <w:sz w:val="24"/>
          <w:szCs w:val="32"/>
          <w:lang w:eastAsia="fr-CA"/>
        </w:rPr>
      </w:pPr>
    </w:p>
    <w:p w:rsidR="00AB6CBC" w:rsidRPr="00AB6CBC" w:rsidRDefault="00AB6CBC" w:rsidP="00AB6CBC">
      <w:pPr>
        <w:numPr>
          <w:ilvl w:val="0"/>
          <w:numId w:val="2"/>
        </w:numPr>
        <w:spacing w:before="38" w:line="276" w:lineRule="auto"/>
        <w:rPr>
          <w:rFonts w:asciiTheme="minorHAnsi" w:eastAsiaTheme="minorEastAsia" w:hAnsiTheme="minorHAnsi" w:cstheme="minorBidi"/>
          <w:bCs/>
          <w:kern w:val="24"/>
          <w:sz w:val="24"/>
          <w:szCs w:val="32"/>
          <w:lang w:eastAsia="fr-CA"/>
        </w:rPr>
      </w:pPr>
      <w:r w:rsidRPr="00AB6CBC">
        <w:rPr>
          <w:rFonts w:asciiTheme="minorHAnsi" w:eastAsiaTheme="minorEastAsia" w:hAnsiTheme="minorHAnsi" w:cstheme="minorBidi"/>
          <w:bCs/>
          <w:kern w:val="24"/>
          <w:sz w:val="24"/>
          <w:szCs w:val="32"/>
          <w:lang w:eastAsia="fr-CA"/>
        </w:rPr>
        <w:t xml:space="preserve">les résultats de la démarche de planification stratégique que le RUTA  a effectuée en 2015; </w:t>
      </w:r>
    </w:p>
    <w:p w:rsidR="00AB6CBC" w:rsidRPr="00AB6CBC" w:rsidRDefault="00AB6CBC" w:rsidP="00AB6CBC">
      <w:pPr>
        <w:numPr>
          <w:ilvl w:val="0"/>
          <w:numId w:val="2"/>
        </w:numPr>
        <w:spacing w:before="38" w:line="276" w:lineRule="auto"/>
        <w:rPr>
          <w:rFonts w:asciiTheme="minorHAnsi" w:eastAsiaTheme="minorEastAsia" w:hAnsiTheme="minorHAnsi" w:cstheme="minorBidi"/>
          <w:bCs/>
          <w:kern w:val="24"/>
          <w:sz w:val="24"/>
          <w:szCs w:val="32"/>
          <w:lang w:eastAsia="fr-CA"/>
        </w:rPr>
      </w:pPr>
      <w:r w:rsidRPr="00AB6CBC">
        <w:rPr>
          <w:rFonts w:asciiTheme="minorHAnsi" w:eastAsiaTheme="minorEastAsia" w:hAnsiTheme="minorHAnsi" w:cstheme="minorBidi"/>
          <w:bCs/>
          <w:kern w:val="24"/>
          <w:sz w:val="24"/>
          <w:szCs w:val="32"/>
          <w:lang w:eastAsia="fr-CA"/>
        </w:rPr>
        <w:t>les changements aux orientations des actions du RUTA;</w:t>
      </w:r>
    </w:p>
    <w:p w:rsidR="00AB6CBC" w:rsidRPr="00AB6CBC" w:rsidRDefault="00AB6CBC" w:rsidP="00AB6CBC">
      <w:pPr>
        <w:numPr>
          <w:ilvl w:val="0"/>
          <w:numId w:val="2"/>
        </w:numPr>
        <w:spacing w:before="38" w:line="276" w:lineRule="auto"/>
        <w:rPr>
          <w:rFonts w:asciiTheme="minorHAnsi" w:eastAsiaTheme="minorEastAsia" w:hAnsiTheme="minorHAnsi" w:cstheme="minorBidi"/>
          <w:bCs/>
          <w:kern w:val="24"/>
          <w:sz w:val="24"/>
          <w:szCs w:val="32"/>
          <w:lang w:eastAsia="fr-CA"/>
        </w:rPr>
      </w:pPr>
      <w:r w:rsidRPr="00AB6CBC">
        <w:rPr>
          <w:rFonts w:asciiTheme="minorHAnsi" w:eastAsiaTheme="minorEastAsia" w:hAnsiTheme="minorHAnsi" w:cstheme="minorBidi"/>
          <w:bCs/>
          <w:kern w:val="24"/>
          <w:sz w:val="24"/>
          <w:szCs w:val="32"/>
          <w:lang w:eastAsia="fr-CA"/>
        </w:rPr>
        <w:t>La mise en place d’un comité des membres</w:t>
      </w:r>
    </w:p>
    <w:p w:rsidR="00AB6CBC" w:rsidRPr="00AB6CBC" w:rsidRDefault="00AB6CBC" w:rsidP="00AB6CBC">
      <w:pPr>
        <w:numPr>
          <w:ilvl w:val="0"/>
          <w:numId w:val="2"/>
        </w:numPr>
        <w:spacing w:before="38" w:line="276" w:lineRule="auto"/>
        <w:rPr>
          <w:rFonts w:asciiTheme="minorHAnsi" w:eastAsiaTheme="minorEastAsia" w:hAnsiTheme="minorHAnsi" w:cstheme="minorBidi"/>
          <w:bCs/>
          <w:kern w:val="24"/>
          <w:sz w:val="24"/>
          <w:szCs w:val="32"/>
          <w:lang w:eastAsia="fr-CA"/>
        </w:rPr>
      </w:pPr>
    </w:p>
    <w:p w:rsidR="00AB6CBC" w:rsidRPr="00AB6CBC" w:rsidRDefault="00AB6CBC" w:rsidP="00AB6CBC">
      <w:pPr>
        <w:spacing w:before="38" w:line="276" w:lineRule="auto"/>
        <w:rPr>
          <w:rFonts w:asciiTheme="minorHAnsi" w:eastAsiaTheme="minorEastAsia" w:hAnsiTheme="minorHAnsi" w:cstheme="minorBidi"/>
          <w:bCs/>
          <w:kern w:val="24"/>
          <w:sz w:val="24"/>
          <w:szCs w:val="32"/>
          <w:lang w:eastAsia="fr-CA"/>
        </w:rPr>
      </w:pPr>
      <w:r w:rsidRPr="00AB6CBC">
        <w:rPr>
          <w:rFonts w:asciiTheme="minorHAnsi" w:eastAsiaTheme="minorEastAsia" w:hAnsiTheme="minorHAnsi" w:cstheme="minorBidi"/>
          <w:bCs/>
          <w:kern w:val="24"/>
          <w:sz w:val="24"/>
          <w:szCs w:val="32"/>
          <w:lang w:eastAsia="fr-CA"/>
        </w:rPr>
        <w:t xml:space="preserve">Ce sera l’occasion pour  les non-membres, de devenir membre au coût de 5$. </w:t>
      </w:r>
      <w:proofErr w:type="gramStart"/>
      <w:r w:rsidRPr="00AB6CBC">
        <w:rPr>
          <w:rFonts w:asciiTheme="minorHAnsi" w:eastAsiaTheme="minorEastAsia" w:hAnsiTheme="minorHAnsi" w:cstheme="minorBidi"/>
          <w:bCs/>
          <w:kern w:val="24"/>
          <w:sz w:val="24"/>
          <w:szCs w:val="32"/>
          <w:lang w:eastAsia="fr-CA"/>
        </w:rPr>
        <w:t>les</w:t>
      </w:r>
      <w:proofErr w:type="gramEnd"/>
      <w:r w:rsidRPr="00AB6CBC">
        <w:rPr>
          <w:rFonts w:asciiTheme="minorHAnsi" w:eastAsiaTheme="minorEastAsia" w:hAnsiTheme="minorHAnsi" w:cstheme="minorBidi"/>
          <w:bCs/>
          <w:kern w:val="24"/>
          <w:sz w:val="24"/>
          <w:szCs w:val="32"/>
          <w:lang w:eastAsia="fr-CA"/>
        </w:rPr>
        <w:t xml:space="preserve"> membres pourront aussi  renouveler leur carte de membre pour 2016-2017. Sachez cependant que le nouveau comité des membres qui sera mis en place cette journée-là sera réservé uniquement aux membres en règle.</w:t>
      </w:r>
    </w:p>
    <w:p w:rsidR="00AB6CBC" w:rsidRPr="00AB6CBC" w:rsidRDefault="00AB6CBC" w:rsidP="00AB6CBC">
      <w:pPr>
        <w:spacing w:before="38" w:line="276" w:lineRule="auto"/>
        <w:rPr>
          <w:rFonts w:asciiTheme="minorHAnsi" w:eastAsiaTheme="minorEastAsia" w:hAnsiTheme="minorHAnsi" w:cstheme="minorBidi"/>
          <w:bCs/>
          <w:kern w:val="24"/>
          <w:sz w:val="24"/>
          <w:szCs w:val="32"/>
          <w:lang w:eastAsia="fr-CA"/>
        </w:rPr>
      </w:pPr>
    </w:p>
    <w:p w:rsidR="00AB6CBC" w:rsidRPr="00AB6CBC" w:rsidRDefault="00AB6CBC" w:rsidP="00AB6CBC">
      <w:pPr>
        <w:spacing w:before="38" w:line="276" w:lineRule="auto"/>
        <w:rPr>
          <w:rFonts w:asciiTheme="minorHAnsi" w:eastAsiaTheme="minorEastAsia" w:hAnsiTheme="minorHAnsi" w:cstheme="minorBidi"/>
          <w:bCs/>
          <w:kern w:val="24"/>
          <w:sz w:val="24"/>
          <w:szCs w:val="32"/>
          <w:lang w:eastAsia="fr-CA"/>
        </w:rPr>
      </w:pPr>
      <w:r w:rsidRPr="00AB6CBC">
        <w:rPr>
          <w:rFonts w:asciiTheme="minorHAnsi" w:eastAsiaTheme="minorEastAsia" w:hAnsiTheme="minorHAnsi" w:cstheme="minorBidi"/>
          <w:bCs/>
          <w:kern w:val="24"/>
          <w:sz w:val="24"/>
          <w:szCs w:val="32"/>
          <w:lang w:eastAsia="fr-CA"/>
        </w:rPr>
        <w:t xml:space="preserve">Merci de  confirmer votre présence par courriel à </w:t>
      </w:r>
      <w:hyperlink r:id="rId8" w:history="1">
        <w:r w:rsidRPr="00AB6CBC">
          <w:rPr>
            <w:rStyle w:val="Lienhypertexte"/>
            <w:rFonts w:asciiTheme="minorHAnsi" w:eastAsiaTheme="minorEastAsia" w:hAnsiTheme="minorHAnsi" w:cstheme="minorBidi"/>
            <w:bCs/>
            <w:kern w:val="24"/>
            <w:sz w:val="24"/>
            <w:szCs w:val="32"/>
            <w:lang w:eastAsia="fr-CA"/>
          </w:rPr>
          <w:t>info@rutamtl.com</w:t>
        </w:r>
      </w:hyperlink>
      <w:r w:rsidRPr="00AB6CBC">
        <w:rPr>
          <w:rFonts w:asciiTheme="minorHAnsi" w:eastAsiaTheme="minorEastAsia" w:hAnsiTheme="minorHAnsi" w:cstheme="minorBidi"/>
          <w:bCs/>
          <w:kern w:val="24"/>
          <w:sz w:val="24"/>
          <w:szCs w:val="32"/>
          <w:lang w:eastAsia="fr-CA"/>
        </w:rPr>
        <w:t xml:space="preserve"> ou par téléphone au (514) 255-0765.</w:t>
      </w:r>
    </w:p>
    <w:p w:rsidR="00AB6CBC" w:rsidRPr="00AB6CBC" w:rsidRDefault="00AB6CBC" w:rsidP="00AB6CBC">
      <w:pPr>
        <w:spacing w:before="38" w:line="276" w:lineRule="auto"/>
        <w:rPr>
          <w:rFonts w:asciiTheme="minorHAnsi" w:eastAsiaTheme="minorEastAsia" w:hAnsiTheme="minorHAnsi" w:cstheme="minorBidi"/>
          <w:b/>
          <w:bCs/>
          <w:kern w:val="24"/>
          <w:sz w:val="24"/>
          <w:szCs w:val="32"/>
          <w:lang w:eastAsia="fr-CA"/>
        </w:rPr>
      </w:pPr>
    </w:p>
    <w:p w:rsidR="00AB6CBC" w:rsidRPr="00AB6CBC" w:rsidRDefault="00AB6CBC" w:rsidP="00AB6CBC">
      <w:pPr>
        <w:spacing w:before="38" w:line="276" w:lineRule="auto"/>
        <w:rPr>
          <w:rFonts w:asciiTheme="minorHAnsi" w:eastAsiaTheme="minorEastAsia" w:hAnsiTheme="minorHAnsi" w:cstheme="minorBidi"/>
          <w:bCs/>
          <w:kern w:val="24"/>
          <w:sz w:val="24"/>
          <w:szCs w:val="32"/>
          <w:lang w:eastAsia="fr-CA"/>
        </w:rPr>
      </w:pPr>
      <w:r w:rsidRPr="00AB6CBC">
        <w:rPr>
          <w:rFonts w:asciiTheme="minorHAnsi" w:eastAsiaTheme="minorEastAsia" w:hAnsiTheme="minorHAnsi" w:cstheme="minorBidi"/>
          <w:bCs/>
          <w:kern w:val="24"/>
          <w:sz w:val="24"/>
          <w:szCs w:val="32"/>
          <w:lang w:eastAsia="fr-CA"/>
        </w:rPr>
        <w:t xml:space="preserve">Du café, des boissons et des biscuits seront servis. </w:t>
      </w:r>
    </w:p>
    <w:p w:rsidR="00AB6CBC" w:rsidRPr="00AB6CBC" w:rsidRDefault="00AB6CBC" w:rsidP="00AB6CBC">
      <w:pPr>
        <w:spacing w:before="38" w:line="276" w:lineRule="auto"/>
        <w:rPr>
          <w:rFonts w:asciiTheme="minorHAnsi" w:eastAsiaTheme="minorEastAsia" w:hAnsiTheme="minorHAnsi" w:cstheme="minorBidi"/>
          <w:bCs/>
          <w:kern w:val="24"/>
          <w:sz w:val="24"/>
          <w:szCs w:val="32"/>
          <w:lang w:eastAsia="fr-CA"/>
        </w:rPr>
      </w:pPr>
    </w:p>
    <w:p w:rsidR="00AB6CBC" w:rsidRPr="00AB6CBC" w:rsidRDefault="00AB6CBC" w:rsidP="00AB6CBC">
      <w:pPr>
        <w:spacing w:before="38" w:line="276" w:lineRule="auto"/>
        <w:rPr>
          <w:rFonts w:asciiTheme="minorHAnsi" w:eastAsiaTheme="minorEastAsia" w:hAnsiTheme="minorHAnsi" w:cstheme="minorBidi"/>
          <w:bCs/>
          <w:kern w:val="24"/>
          <w:sz w:val="24"/>
          <w:szCs w:val="32"/>
          <w:lang w:eastAsia="fr-CA"/>
        </w:rPr>
      </w:pPr>
      <w:r w:rsidRPr="00AB6CBC">
        <w:rPr>
          <w:rFonts w:asciiTheme="minorHAnsi" w:eastAsiaTheme="minorEastAsia" w:hAnsiTheme="minorHAnsi" w:cstheme="minorBidi"/>
          <w:bCs/>
          <w:kern w:val="24"/>
          <w:sz w:val="24"/>
          <w:szCs w:val="32"/>
          <w:lang w:eastAsia="fr-CA"/>
        </w:rPr>
        <w:t>Au plaisir de vous y voir!</w:t>
      </w:r>
    </w:p>
    <w:p w:rsidR="00AB6CBC" w:rsidRPr="00AB6CBC" w:rsidRDefault="00AB6CBC" w:rsidP="00AB6CBC">
      <w:pPr>
        <w:spacing w:before="38" w:line="276" w:lineRule="auto"/>
        <w:rPr>
          <w:rFonts w:asciiTheme="minorHAnsi" w:eastAsiaTheme="minorEastAsia" w:hAnsiTheme="minorHAnsi" w:cstheme="minorBidi"/>
          <w:bCs/>
          <w:kern w:val="24"/>
          <w:sz w:val="24"/>
          <w:szCs w:val="32"/>
          <w:lang w:eastAsia="fr-CA"/>
        </w:rPr>
      </w:pPr>
    </w:p>
    <w:p w:rsidR="00AB6CBC" w:rsidRDefault="00AB6CBC" w:rsidP="00AB6CBC">
      <w:pPr>
        <w:spacing w:before="38" w:line="276" w:lineRule="auto"/>
        <w:rPr>
          <w:rFonts w:asciiTheme="minorHAnsi" w:eastAsiaTheme="minorEastAsia" w:hAnsiTheme="minorHAnsi" w:cstheme="minorBidi"/>
          <w:bCs/>
          <w:kern w:val="24"/>
          <w:sz w:val="24"/>
          <w:szCs w:val="32"/>
          <w:lang w:eastAsia="fr-CA"/>
        </w:rPr>
      </w:pPr>
    </w:p>
    <w:p w:rsidR="00AB6CBC" w:rsidRDefault="00AB6CBC" w:rsidP="00AB6CBC">
      <w:pPr>
        <w:spacing w:before="38" w:line="276" w:lineRule="auto"/>
        <w:rPr>
          <w:rFonts w:asciiTheme="minorHAnsi" w:eastAsiaTheme="minorEastAsia" w:hAnsiTheme="minorHAnsi" w:cstheme="minorBidi"/>
          <w:bCs/>
          <w:kern w:val="24"/>
          <w:sz w:val="24"/>
          <w:szCs w:val="32"/>
          <w:lang w:eastAsia="fr-CA"/>
        </w:rPr>
      </w:pPr>
    </w:p>
    <w:p w:rsidR="00AB6CBC" w:rsidRDefault="00AB6CBC" w:rsidP="00AB6CBC">
      <w:pPr>
        <w:spacing w:before="38" w:line="276" w:lineRule="auto"/>
        <w:rPr>
          <w:rFonts w:asciiTheme="minorHAnsi" w:eastAsiaTheme="minorEastAsia" w:hAnsiTheme="minorHAnsi" w:cstheme="minorBidi"/>
          <w:bCs/>
          <w:kern w:val="24"/>
          <w:sz w:val="24"/>
          <w:szCs w:val="32"/>
          <w:lang w:eastAsia="fr-CA"/>
        </w:rPr>
      </w:pPr>
    </w:p>
    <w:p w:rsidR="00AB6CBC" w:rsidRDefault="00AB6CBC" w:rsidP="00AB6CBC">
      <w:pPr>
        <w:spacing w:before="38" w:line="276" w:lineRule="auto"/>
        <w:rPr>
          <w:rFonts w:asciiTheme="minorHAnsi" w:eastAsiaTheme="minorEastAsia" w:hAnsiTheme="minorHAnsi" w:cstheme="minorBidi"/>
          <w:bCs/>
          <w:kern w:val="24"/>
          <w:sz w:val="24"/>
          <w:szCs w:val="32"/>
          <w:lang w:eastAsia="fr-CA"/>
        </w:rPr>
      </w:pPr>
    </w:p>
    <w:p w:rsidR="00AB6CBC" w:rsidRPr="00AB6CBC" w:rsidRDefault="00AB6CBC" w:rsidP="00AB6CBC">
      <w:pPr>
        <w:spacing w:before="38" w:line="276" w:lineRule="auto"/>
        <w:rPr>
          <w:rFonts w:asciiTheme="minorHAnsi" w:eastAsiaTheme="minorEastAsia" w:hAnsiTheme="minorHAnsi" w:cstheme="minorBidi"/>
          <w:bCs/>
          <w:kern w:val="24"/>
          <w:sz w:val="24"/>
          <w:szCs w:val="32"/>
          <w:lang w:eastAsia="fr-CA"/>
        </w:rPr>
      </w:pPr>
    </w:p>
    <w:p w:rsidR="00E57637" w:rsidRPr="00166914" w:rsidRDefault="00E57637" w:rsidP="006F16F3">
      <w:pPr>
        <w:spacing w:before="38" w:line="276" w:lineRule="auto"/>
        <w:rPr>
          <w:rFonts w:asciiTheme="minorHAnsi" w:eastAsia="Times New Roman" w:hAnsiTheme="minorHAnsi"/>
          <w:sz w:val="32"/>
          <w:szCs w:val="32"/>
          <w:lang w:eastAsia="fr-CA"/>
        </w:rPr>
      </w:pPr>
      <w:r w:rsidRPr="00166914">
        <w:rPr>
          <w:rFonts w:asciiTheme="minorHAnsi" w:eastAsiaTheme="minorEastAsia" w:hAnsiTheme="minorHAnsi" w:cstheme="minorBidi"/>
          <w:b/>
          <w:bCs/>
          <w:kern w:val="24"/>
          <w:sz w:val="24"/>
          <w:szCs w:val="32"/>
          <w:lang w:eastAsia="fr-CA"/>
        </w:rPr>
        <w:lastRenderedPageBreak/>
        <w:t>Comité accessibilité</w:t>
      </w:r>
      <w:r w:rsidR="00612A64" w:rsidRPr="00166914">
        <w:rPr>
          <w:rFonts w:asciiTheme="minorHAnsi" w:eastAsiaTheme="minorEastAsia" w:hAnsiTheme="minorHAnsi" w:cstheme="minorBidi"/>
          <w:b/>
          <w:bCs/>
          <w:kern w:val="24"/>
          <w:sz w:val="24"/>
          <w:szCs w:val="32"/>
          <w:lang w:eastAsia="fr-CA"/>
        </w:rPr>
        <w:t xml:space="preserve"> universelle du B</w:t>
      </w:r>
      <w:r w:rsidRPr="00166914">
        <w:rPr>
          <w:rFonts w:asciiTheme="minorHAnsi" w:eastAsiaTheme="minorEastAsia" w:hAnsiTheme="minorHAnsi" w:cstheme="minorBidi"/>
          <w:b/>
          <w:bCs/>
          <w:kern w:val="24"/>
          <w:sz w:val="24"/>
          <w:szCs w:val="32"/>
          <w:lang w:eastAsia="fr-CA"/>
        </w:rPr>
        <w:t>ureau du taxi</w:t>
      </w:r>
      <w:r w:rsidR="00612A64" w:rsidRPr="00166914">
        <w:rPr>
          <w:rFonts w:asciiTheme="minorHAnsi" w:eastAsiaTheme="minorEastAsia" w:hAnsiTheme="minorHAnsi" w:cstheme="minorBidi"/>
          <w:b/>
          <w:bCs/>
          <w:kern w:val="24"/>
          <w:sz w:val="24"/>
          <w:szCs w:val="32"/>
          <w:lang w:eastAsia="fr-CA"/>
        </w:rPr>
        <w:t xml:space="preserve"> de Montréal (BTM)</w:t>
      </w:r>
    </w:p>
    <w:p w:rsidR="00E57637" w:rsidRPr="00166914" w:rsidRDefault="00E57637" w:rsidP="006F16F3">
      <w:pPr>
        <w:spacing w:before="38" w:line="276" w:lineRule="auto"/>
        <w:rPr>
          <w:rFonts w:asciiTheme="minorHAnsi" w:eastAsia="Times New Roman" w:hAnsiTheme="minorHAnsi"/>
          <w:sz w:val="24"/>
          <w:szCs w:val="24"/>
          <w:lang w:eastAsia="fr-CA"/>
        </w:rPr>
      </w:pPr>
      <w:r w:rsidRPr="00166914">
        <w:rPr>
          <w:rFonts w:asciiTheme="minorHAnsi" w:eastAsiaTheme="minorEastAsia" w:hAnsiTheme="minorHAnsi" w:cstheme="minorBidi"/>
          <w:kern w:val="24"/>
          <w:sz w:val="24"/>
          <w:szCs w:val="24"/>
          <w:lang w:eastAsia="fr-CA"/>
        </w:rPr>
        <w:t xml:space="preserve">Le RUTA siège </w:t>
      </w:r>
      <w:r w:rsidR="00612A64" w:rsidRPr="00166914">
        <w:rPr>
          <w:rFonts w:asciiTheme="minorHAnsi" w:eastAsiaTheme="minorEastAsia" w:hAnsiTheme="minorHAnsi" w:cstheme="minorBidi"/>
          <w:kern w:val="24"/>
          <w:sz w:val="24"/>
          <w:szCs w:val="24"/>
          <w:lang w:eastAsia="fr-CA"/>
        </w:rPr>
        <w:t xml:space="preserve">maintenant </w:t>
      </w:r>
      <w:r w:rsidRPr="00166914">
        <w:rPr>
          <w:rFonts w:asciiTheme="minorHAnsi" w:eastAsiaTheme="minorEastAsia" w:hAnsiTheme="minorHAnsi" w:cstheme="minorBidi"/>
          <w:kern w:val="24"/>
          <w:sz w:val="24"/>
          <w:szCs w:val="24"/>
          <w:lang w:eastAsia="fr-CA"/>
        </w:rPr>
        <w:t>au comité</w:t>
      </w:r>
      <w:r w:rsidR="00612A64" w:rsidRPr="00166914">
        <w:rPr>
          <w:rFonts w:asciiTheme="minorHAnsi" w:eastAsiaTheme="minorEastAsia" w:hAnsiTheme="minorHAnsi" w:cstheme="minorBidi"/>
          <w:kern w:val="24"/>
          <w:sz w:val="24"/>
          <w:szCs w:val="24"/>
          <w:lang w:eastAsia="fr-CA"/>
        </w:rPr>
        <w:t xml:space="preserve"> a</w:t>
      </w:r>
      <w:r w:rsidRPr="00166914">
        <w:rPr>
          <w:rFonts w:asciiTheme="minorHAnsi" w:eastAsiaTheme="minorEastAsia" w:hAnsiTheme="minorHAnsi" w:cstheme="minorBidi"/>
          <w:kern w:val="24"/>
          <w:sz w:val="24"/>
          <w:szCs w:val="24"/>
          <w:lang w:eastAsia="fr-CA"/>
        </w:rPr>
        <w:t xml:space="preserve">ccessibilité universelle du </w:t>
      </w:r>
      <w:r w:rsidR="00612A64" w:rsidRPr="00166914">
        <w:rPr>
          <w:rFonts w:asciiTheme="minorHAnsi" w:eastAsiaTheme="minorEastAsia" w:hAnsiTheme="minorHAnsi" w:cstheme="minorBidi"/>
          <w:kern w:val="24"/>
          <w:sz w:val="24"/>
          <w:szCs w:val="24"/>
          <w:lang w:eastAsia="fr-CA"/>
        </w:rPr>
        <w:t>BTM</w:t>
      </w:r>
      <w:r w:rsidRPr="00166914">
        <w:rPr>
          <w:rFonts w:asciiTheme="minorHAnsi" w:eastAsiaTheme="minorEastAsia" w:hAnsiTheme="minorHAnsi" w:cstheme="minorBidi"/>
          <w:kern w:val="24"/>
          <w:sz w:val="24"/>
          <w:szCs w:val="24"/>
          <w:lang w:eastAsia="fr-CA"/>
        </w:rPr>
        <w:t>. Lors de la dernière rencontre, il a été convenu d’établir quelle pourrait ê</w:t>
      </w:r>
      <w:r w:rsidR="00612A64" w:rsidRPr="00166914">
        <w:rPr>
          <w:rFonts w:asciiTheme="minorHAnsi" w:eastAsiaTheme="minorEastAsia" w:hAnsiTheme="minorHAnsi" w:cstheme="minorBidi"/>
          <w:kern w:val="24"/>
          <w:sz w:val="24"/>
          <w:szCs w:val="24"/>
          <w:lang w:eastAsia="fr-CA"/>
        </w:rPr>
        <w:t xml:space="preserve">tre la norme de service qui permettrait </w:t>
      </w:r>
      <w:r w:rsidRPr="00166914">
        <w:rPr>
          <w:rFonts w:asciiTheme="minorHAnsi" w:eastAsiaTheme="minorEastAsia" w:hAnsiTheme="minorHAnsi" w:cstheme="minorBidi"/>
          <w:kern w:val="24"/>
          <w:sz w:val="24"/>
          <w:szCs w:val="24"/>
          <w:lang w:eastAsia="fr-CA"/>
        </w:rPr>
        <w:t>d’assurer aux personnes en situatio</w:t>
      </w:r>
      <w:r w:rsidR="00612A64" w:rsidRPr="00166914">
        <w:rPr>
          <w:rFonts w:asciiTheme="minorHAnsi" w:eastAsiaTheme="minorEastAsia" w:hAnsiTheme="minorHAnsi" w:cstheme="minorBidi"/>
          <w:kern w:val="24"/>
          <w:sz w:val="24"/>
          <w:szCs w:val="24"/>
          <w:lang w:eastAsia="fr-CA"/>
        </w:rPr>
        <w:t xml:space="preserve">n de handicap </w:t>
      </w:r>
      <w:r w:rsidRPr="00166914">
        <w:rPr>
          <w:rFonts w:asciiTheme="minorHAnsi" w:eastAsiaTheme="minorEastAsia" w:hAnsiTheme="minorHAnsi" w:cstheme="minorBidi"/>
          <w:kern w:val="24"/>
          <w:sz w:val="24"/>
          <w:szCs w:val="24"/>
          <w:lang w:eastAsia="fr-CA"/>
        </w:rPr>
        <w:t>un service équivalent de taxi. Cette norme pourrait notamment prévoir une réponse dans un délai maximal de 30 minutes après l’appel, et ce 24 heures par jour, sept jours par semaine. Si vous avez un intérêt et vous voulez vous expri</w:t>
      </w:r>
      <w:r w:rsidR="00612A64" w:rsidRPr="00166914">
        <w:rPr>
          <w:rFonts w:asciiTheme="minorHAnsi" w:eastAsiaTheme="minorEastAsia" w:hAnsiTheme="minorHAnsi" w:cstheme="minorBidi"/>
          <w:kern w:val="24"/>
          <w:sz w:val="24"/>
          <w:szCs w:val="24"/>
          <w:lang w:eastAsia="fr-CA"/>
        </w:rPr>
        <w:t>mer sur le sujet, il nous fera</w:t>
      </w:r>
      <w:r w:rsidRPr="00166914">
        <w:rPr>
          <w:rFonts w:asciiTheme="minorHAnsi" w:eastAsiaTheme="minorEastAsia" w:hAnsiTheme="minorHAnsi" w:cstheme="minorBidi"/>
          <w:kern w:val="24"/>
          <w:sz w:val="24"/>
          <w:szCs w:val="24"/>
          <w:lang w:eastAsia="fr-CA"/>
        </w:rPr>
        <w:t xml:space="preserve"> plaisir d’inclure vos besoins dans nos revendications.</w:t>
      </w:r>
    </w:p>
    <w:p w:rsidR="00E57637" w:rsidRPr="00166914" w:rsidRDefault="00E57637" w:rsidP="006F16F3">
      <w:pPr>
        <w:spacing w:before="38" w:line="276" w:lineRule="auto"/>
        <w:rPr>
          <w:rFonts w:asciiTheme="minorHAnsi" w:eastAsia="Times New Roman" w:hAnsiTheme="minorHAnsi"/>
          <w:sz w:val="24"/>
          <w:szCs w:val="32"/>
          <w:lang w:eastAsia="fr-CA"/>
        </w:rPr>
      </w:pPr>
      <w:r w:rsidRPr="00166914">
        <w:rPr>
          <w:rFonts w:asciiTheme="minorHAnsi" w:eastAsiaTheme="minorEastAsia" w:hAnsiTheme="minorHAnsi" w:cstheme="minorBidi"/>
          <w:kern w:val="24"/>
          <w:sz w:val="32"/>
          <w:szCs w:val="32"/>
          <w:lang w:eastAsia="fr-CA"/>
        </w:rPr>
        <w:t> </w:t>
      </w:r>
    </w:p>
    <w:p w:rsidR="00E57637" w:rsidRPr="00166914" w:rsidRDefault="00E57637" w:rsidP="006F16F3">
      <w:pPr>
        <w:spacing w:before="38" w:line="276" w:lineRule="auto"/>
        <w:rPr>
          <w:rFonts w:asciiTheme="minorHAnsi" w:eastAsia="Times New Roman" w:hAnsiTheme="minorHAnsi"/>
          <w:sz w:val="24"/>
          <w:szCs w:val="32"/>
          <w:lang w:eastAsia="fr-CA"/>
        </w:rPr>
      </w:pPr>
      <w:r w:rsidRPr="00166914">
        <w:rPr>
          <w:rFonts w:asciiTheme="minorHAnsi" w:eastAsiaTheme="minorEastAsia" w:hAnsiTheme="minorHAnsi" w:cstheme="minorBidi"/>
          <w:b/>
          <w:bCs/>
          <w:kern w:val="24"/>
          <w:sz w:val="24"/>
          <w:szCs w:val="32"/>
          <w:lang w:eastAsia="fr-CA"/>
        </w:rPr>
        <w:t>Ajustement des heures à la réservation au transport adapté</w:t>
      </w:r>
      <w:r w:rsidR="0085071A" w:rsidRPr="00166914">
        <w:rPr>
          <w:rFonts w:asciiTheme="minorHAnsi" w:eastAsiaTheme="minorEastAsia" w:hAnsiTheme="minorHAnsi" w:cstheme="minorBidi"/>
          <w:b/>
          <w:bCs/>
          <w:kern w:val="24"/>
          <w:sz w:val="24"/>
          <w:szCs w:val="32"/>
          <w:lang w:eastAsia="fr-CA"/>
        </w:rPr>
        <w:t> </w:t>
      </w:r>
      <w:r w:rsidR="0085071A" w:rsidRPr="00166914">
        <w:rPr>
          <w:rFonts w:asciiTheme="minorHAnsi" w:eastAsia="Times New Roman" w:hAnsiTheme="minorHAnsi"/>
          <w:sz w:val="24"/>
          <w:szCs w:val="32"/>
          <w:lang w:eastAsia="fr-CA"/>
        </w:rPr>
        <w:t xml:space="preserve">: </w:t>
      </w:r>
      <w:r w:rsidR="0085071A" w:rsidRPr="00166914">
        <w:rPr>
          <w:rFonts w:asciiTheme="minorHAnsi" w:eastAsiaTheme="minorEastAsia" w:hAnsiTheme="minorHAnsi" w:cstheme="minorBidi"/>
          <w:b/>
          <w:bCs/>
          <w:kern w:val="24"/>
          <w:sz w:val="24"/>
          <w:szCs w:val="32"/>
          <w:lang w:eastAsia="fr-CA"/>
        </w:rPr>
        <w:t>v</w:t>
      </w:r>
      <w:r w:rsidR="00D80395" w:rsidRPr="00166914">
        <w:rPr>
          <w:rFonts w:asciiTheme="minorHAnsi" w:eastAsiaTheme="minorEastAsia" w:hAnsiTheme="minorHAnsi" w:cstheme="minorBidi"/>
          <w:b/>
          <w:bCs/>
          <w:kern w:val="24"/>
          <w:sz w:val="24"/>
          <w:szCs w:val="32"/>
          <w:lang w:eastAsia="fr-CA"/>
        </w:rPr>
        <w:t>os</w:t>
      </w:r>
      <w:r w:rsidRPr="00166914">
        <w:rPr>
          <w:rFonts w:asciiTheme="minorHAnsi" w:eastAsiaTheme="minorEastAsia" w:hAnsiTheme="minorHAnsi" w:cstheme="minorBidi"/>
          <w:b/>
          <w:bCs/>
          <w:kern w:val="24"/>
          <w:sz w:val="24"/>
          <w:szCs w:val="32"/>
          <w:lang w:eastAsia="fr-CA"/>
        </w:rPr>
        <w:t xml:space="preserve"> ré</w:t>
      </w:r>
      <w:r w:rsidR="00D80395" w:rsidRPr="00166914">
        <w:rPr>
          <w:rFonts w:asciiTheme="minorHAnsi" w:eastAsiaTheme="minorEastAsia" w:hAnsiTheme="minorHAnsi" w:cstheme="minorBidi"/>
          <w:b/>
          <w:bCs/>
          <w:kern w:val="24"/>
          <w:sz w:val="24"/>
          <w:szCs w:val="32"/>
          <w:lang w:eastAsia="fr-CA"/>
        </w:rPr>
        <w:t>actions</w:t>
      </w:r>
      <w:r w:rsidR="0085071A" w:rsidRPr="00166914">
        <w:rPr>
          <w:rFonts w:asciiTheme="minorHAnsi" w:eastAsiaTheme="minorEastAsia" w:hAnsiTheme="minorHAnsi" w:cstheme="minorBidi"/>
          <w:b/>
          <w:bCs/>
          <w:kern w:val="24"/>
          <w:sz w:val="24"/>
          <w:szCs w:val="32"/>
          <w:lang w:eastAsia="fr-CA"/>
        </w:rPr>
        <w:t>!</w:t>
      </w:r>
    </w:p>
    <w:p w:rsidR="00E57637" w:rsidRPr="00E85DF0" w:rsidRDefault="00E57637" w:rsidP="006F16F3">
      <w:pPr>
        <w:spacing w:before="38" w:line="276" w:lineRule="auto"/>
        <w:rPr>
          <w:rFonts w:asciiTheme="minorHAnsi" w:eastAsia="Times New Roman" w:hAnsiTheme="minorHAnsi"/>
          <w:sz w:val="24"/>
          <w:szCs w:val="24"/>
          <w:lang w:eastAsia="fr-CA"/>
        </w:rPr>
      </w:pPr>
      <w:r w:rsidRPr="00166914">
        <w:rPr>
          <w:rFonts w:asciiTheme="minorHAnsi" w:eastAsiaTheme="minorEastAsia" w:hAnsiTheme="minorHAnsi" w:cstheme="minorBidi"/>
          <w:kern w:val="24"/>
          <w:sz w:val="24"/>
          <w:szCs w:val="24"/>
          <w:lang w:eastAsia="fr-CA"/>
        </w:rPr>
        <w:t xml:space="preserve">Depuis le 11 janvier 2016, les heures d’ouverture du Centre de réservations sont de 7h à 21h, </w:t>
      </w:r>
      <w:r w:rsidR="00D80395" w:rsidRPr="00166914">
        <w:rPr>
          <w:rFonts w:asciiTheme="minorHAnsi" w:eastAsiaTheme="minorEastAsia" w:hAnsiTheme="minorHAnsi" w:cstheme="minorBidi"/>
          <w:kern w:val="24"/>
          <w:sz w:val="24"/>
          <w:szCs w:val="24"/>
          <w:lang w:eastAsia="fr-CA"/>
        </w:rPr>
        <w:t>tous les jours</w:t>
      </w:r>
      <w:r w:rsidRPr="00166914">
        <w:rPr>
          <w:rFonts w:asciiTheme="minorHAnsi" w:eastAsiaTheme="minorEastAsia" w:hAnsiTheme="minorHAnsi" w:cstheme="minorBidi"/>
          <w:kern w:val="24"/>
          <w:sz w:val="24"/>
          <w:szCs w:val="24"/>
          <w:lang w:eastAsia="fr-CA"/>
        </w:rPr>
        <w:t>. Avez-vous rencontré des difficultés avec cette nouvelle mesure?</w:t>
      </w:r>
      <w:r w:rsidR="00D80395" w:rsidRPr="00166914">
        <w:rPr>
          <w:rFonts w:asciiTheme="minorHAnsi" w:eastAsiaTheme="minorEastAsia" w:hAnsiTheme="minorHAnsi" w:cstheme="minorBidi"/>
          <w:kern w:val="24"/>
          <w:sz w:val="24"/>
          <w:szCs w:val="24"/>
          <w:lang w:eastAsia="fr-CA"/>
        </w:rPr>
        <w:t xml:space="preserve"> Cela fait-il en sorte que vous devez changer vos habitudes? Avez-vous remarqué si l’efficacité de la réservation dans la journée s’est améliorée</w:t>
      </w:r>
      <w:r w:rsidR="0085071A" w:rsidRPr="00166914">
        <w:rPr>
          <w:rFonts w:asciiTheme="minorHAnsi" w:eastAsiaTheme="minorEastAsia" w:hAnsiTheme="minorHAnsi" w:cstheme="minorBidi"/>
          <w:kern w:val="24"/>
          <w:sz w:val="24"/>
          <w:szCs w:val="24"/>
          <w:lang w:eastAsia="fr-CA"/>
        </w:rPr>
        <w:t>?</w:t>
      </w:r>
      <w:r w:rsidRPr="00166914">
        <w:rPr>
          <w:rFonts w:asciiTheme="minorHAnsi" w:eastAsiaTheme="minorEastAsia" w:hAnsiTheme="minorHAnsi" w:cstheme="minorBidi"/>
          <w:kern w:val="24"/>
          <w:sz w:val="24"/>
          <w:szCs w:val="24"/>
          <w:lang w:eastAsia="fr-CA"/>
        </w:rPr>
        <w:t xml:space="preserve"> Si tel est le cas, nous aimerions vous entendre via courriel</w:t>
      </w:r>
      <w:r w:rsidR="00CA4447" w:rsidRPr="00166914">
        <w:rPr>
          <w:rFonts w:asciiTheme="minorHAnsi" w:eastAsiaTheme="minorEastAsia" w:hAnsiTheme="minorHAnsi" w:cstheme="minorBidi"/>
          <w:kern w:val="24"/>
          <w:sz w:val="24"/>
          <w:szCs w:val="24"/>
          <w:lang w:eastAsia="fr-CA"/>
        </w:rPr>
        <w:t xml:space="preserve"> : </w:t>
      </w:r>
      <w:hyperlink r:id="rId9" w:history="1">
        <w:r w:rsidR="00CA4447" w:rsidRPr="00166914">
          <w:rPr>
            <w:rStyle w:val="Lienhypertexte"/>
            <w:rFonts w:asciiTheme="minorHAnsi" w:eastAsiaTheme="minorEastAsia" w:hAnsiTheme="minorHAnsi" w:cstheme="minorBidi"/>
            <w:kern w:val="24"/>
            <w:sz w:val="24"/>
            <w:szCs w:val="24"/>
            <w:lang w:eastAsia="fr-CA"/>
          </w:rPr>
          <w:t>info@rutamtl.com</w:t>
        </w:r>
      </w:hyperlink>
      <w:r w:rsidR="00CA4447" w:rsidRPr="00166914">
        <w:rPr>
          <w:rFonts w:asciiTheme="minorHAnsi" w:eastAsiaTheme="minorEastAsia" w:hAnsiTheme="minorHAnsi" w:cstheme="minorBidi"/>
          <w:kern w:val="24"/>
          <w:sz w:val="24"/>
          <w:szCs w:val="24"/>
          <w:lang w:eastAsia="fr-CA"/>
        </w:rPr>
        <w:t xml:space="preserve"> </w:t>
      </w:r>
      <w:r w:rsidRPr="00166914">
        <w:rPr>
          <w:rFonts w:asciiTheme="minorHAnsi" w:eastAsiaTheme="minorEastAsia" w:hAnsiTheme="minorHAnsi" w:cstheme="minorBidi"/>
          <w:kern w:val="24"/>
          <w:sz w:val="24"/>
          <w:szCs w:val="24"/>
          <w:lang w:eastAsia="fr-CA"/>
        </w:rPr>
        <w:t>ou par téléphone</w:t>
      </w:r>
      <w:r w:rsidR="00CA4447" w:rsidRPr="00166914">
        <w:rPr>
          <w:rFonts w:asciiTheme="minorHAnsi" w:eastAsiaTheme="minorEastAsia" w:hAnsiTheme="minorHAnsi" w:cstheme="minorBidi"/>
          <w:kern w:val="24"/>
          <w:sz w:val="24"/>
          <w:szCs w:val="24"/>
          <w:lang w:eastAsia="fr-CA"/>
        </w:rPr>
        <w:t xml:space="preserve"> au 514-255-0765</w:t>
      </w:r>
      <w:r w:rsidRPr="00166914">
        <w:rPr>
          <w:rFonts w:asciiTheme="minorHAnsi" w:eastAsiaTheme="minorEastAsia" w:hAnsiTheme="minorHAnsi" w:cstheme="minorBidi"/>
          <w:kern w:val="24"/>
          <w:sz w:val="24"/>
          <w:szCs w:val="24"/>
          <w:lang w:eastAsia="fr-CA"/>
        </w:rPr>
        <w:t>.</w:t>
      </w:r>
      <w:r w:rsidRPr="00E85DF0">
        <w:rPr>
          <w:rFonts w:asciiTheme="minorHAnsi" w:eastAsiaTheme="minorEastAsia" w:hAnsiTheme="minorHAnsi" w:cstheme="minorBidi"/>
          <w:kern w:val="24"/>
          <w:sz w:val="24"/>
          <w:szCs w:val="24"/>
          <w:lang w:eastAsia="fr-CA"/>
        </w:rPr>
        <w:t xml:space="preserve"> </w:t>
      </w:r>
    </w:p>
    <w:p w:rsidR="00E57637" w:rsidRPr="00E85DF0" w:rsidRDefault="00E57637" w:rsidP="006F16F3">
      <w:pPr>
        <w:spacing w:before="38" w:line="276" w:lineRule="auto"/>
        <w:rPr>
          <w:rFonts w:asciiTheme="minorHAnsi" w:eastAsia="Times New Roman" w:hAnsiTheme="minorHAnsi"/>
          <w:sz w:val="24"/>
          <w:szCs w:val="24"/>
          <w:lang w:eastAsia="fr-CA"/>
        </w:rPr>
      </w:pPr>
      <w:r w:rsidRPr="00E85DF0">
        <w:rPr>
          <w:rFonts w:asciiTheme="minorHAnsi" w:eastAsiaTheme="minorEastAsia" w:hAnsiTheme="minorHAnsi" w:cstheme="minorBidi"/>
          <w:kern w:val="24"/>
          <w:sz w:val="24"/>
          <w:szCs w:val="24"/>
          <w:lang w:val="fr-FR" w:eastAsia="fr-CA"/>
        </w:rPr>
        <w:t> </w:t>
      </w:r>
    </w:p>
    <w:p w:rsidR="00E57637" w:rsidRPr="006E4FA1" w:rsidRDefault="0085071A" w:rsidP="006F16F3">
      <w:pPr>
        <w:spacing w:before="38" w:line="276" w:lineRule="auto"/>
        <w:rPr>
          <w:rFonts w:asciiTheme="minorHAnsi" w:eastAsia="Times New Roman" w:hAnsiTheme="minorHAnsi"/>
          <w:sz w:val="24"/>
          <w:szCs w:val="32"/>
          <w:lang w:eastAsia="fr-CA"/>
        </w:rPr>
      </w:pPr>
      <w:r w:rsidRPr="006E4FA1">
        <w:rPr>
          <w:rFonts w:asciiTheme="minorHAnsi" w:eastAsiaTheme="minorEastAsia" w:hAnsiTheme="minorHAnsi" w:cstheme="minorBidi"/>
          <w:b/>
          <w:bCs/>
          <w:kern w:val="24"/>
          <w:sz w:val="24"/>
          <w:szCs w:val="32"/>
          <w:lang w:eastAsia="fr-CA"/>
        </w:rPr>
        <w:t>Présentation d’un s</w:t>
      </w:r>
      <w:r w:rsidR="00E57637" w:rsidRPr="006E4FA1">
        <w:rPr>
          <w:rFonts w:asciiTheme="minorHAnsi" w:eastAsiaTheme="minorEastAsia" w:hAnsiTheme="minorHAnsi" w:cstheme="minorBidi"/>
          <w:b/>
          <w:bCs/>
          <w:kern w:val="24"/>
          <w:sz w:val="24"/>
          <w:szCs w:val="32"/>
          <w:lang w:eastAsia="fr-CA"/>
        </w:rPr>
        <w:t xml:space="preserve">ondage sur les droits de la personne et la diversité </w:t>
      </w:r>
    </w:p>
    <w:p w:rsidR="00E57637" w:rsidRPr="006E4FA1" w:rsidRDefault="00E57637" w:rsidP="006F16F3">
      <w:pPr>
        <w:spacing w:before="38" w:line="276" w:lineRule="auto"/>
        <w:rPr>
          <w:rFonts w:asciiTheme="minorHAnsi" w:eastAsia="Times New Roman" w:hAnsiTheme="minorHAnsi"/>
          <w:sz w:val="24"/>
          <w:szCs w:val="24"/>
          <w:lang w:eastAsia="fr-CA"/>
        </w:rPr>
      </w:pPr>
      <w:r w:rsidRPr="006E4FA1">
        <w:rPr>
          <w:rFonts w:asciiTheme="minorHAnsi" w:eastAsiaTheme="minorEastAsia" w:hAnsiTheme="minorHAnsi" w:cstheme="minorBidi"/>
          <w:kern w:val="24"/>
          <w:sz w:val="24"/>
          <w:szCs w:val="24"/>
          <w:lang w:eastAsia="fr-CA"/>
        </w:rPr>
        <w:t>Le 20 janvier dernier</w:t>
      </w:r>
      <w:r w:rsidR="0085071A" w:rsidRPr="006E4FA1">
        <w:rPr>
          <w:rFonts w:asciiTheme="minorHAnsi" w:eastAsiaTheme="minorEastAsia" w:hAnsiTheme="minorHAnsi" w:cstheme="minorBidi"/>
          <w:kern w:val="24"/>
          <w:sz w:val="24"/>
          <w:szCs w:val="24"/>
          <w:lang w:eastAsia="fr-CA"/>
        </w:rPr>
        <w:t>,</w:t>
      </w:r>
      <w:r w:rsidRPr="006E4FA1">
        <w:rPr>
          <w:rFonts w:asciiTheme="minorHAnsi" w:eastAsiaTheme="minorEastAsia" w:hAnsiTheme="minorHAnsi" w:cstheme="minorBidi"/>
          <w:kern w:val="24"/>
          <w:sz w:val="24"/>
          <w:szCs w:val="24"/>
          <w:lang w:eastAsia="fr-CA"/>
        </w:rPr>
        <w:t xml:space="preserve"> la CO</w:t>
      </w:r>
      <w:r w:rsidR="0085071A" w:rsidRPr="006E4FA1">
        <w:rPr>
          <w:rFonts w:asciiTheme="minorHAnsi" w:eastAsiaTheme="minorEastAsia" w:hAnsiTheme="minorHAnsi" w:cstheme="minorBidi"/>
          <w:kern w:val="24"/>
          <w:sz w:val="24"/>
          <w:szCs w:val="24"/>
          <w:lang w:eastAsia="fr-CA"/>
        </w:rPr>
        <w:t>PHAN organisait une rencontre à laquelle</w:t>
      </w:r>
      <w:r w:rsidRPr="006E4FA1">
        <w:rPr>
          <w:rFonts w:asciiTheme="minorHAnsi" w:eastAsiaTheme="minorEastAsia" w:hAnsiTheme="minorHAnsi" w:cstheme="minorBidi"/>
          <w:kern w:val="24"/>
          <w:sz w:val="24"/>
          <w:szCs w:val="24"/>
          <w:lang w:eastAsia="fr-CA"/>
        </w:rPr>
        <w:t xml:space="preserve"> un représentant de la </w:t>
      </w:r>
      <w:r w:rsidR="00E22A86" w:rsidRPr="006E4FA1">
        <w:rPr>
          <w:rFonts w:asciiTheme="minorHAnsi" w:eastAsiaTheme="minorEastAsia" w:hAnsiTheme="minorHAnsi" w:cstheme="minorBidi"/>
          <w:kern w:val="24"/>
          <w:sz w:val="24"/>
          <w:szCs w:val="24"/>
          <w:lang w:eastAsia="fr-CA"/>
        </w:rPr>
        <w:t>Commission des droits de la personne et des droits de la jeunesse (</w:t>
      </w:r>
      <w:r w:rsidRPr="006E4FA1">
        <w:rPr>
          <w:rFonts w:asciiTheme="minorHAnsi" w:eastAsiaTheme="minorEastAsia" w:hAnsiTheme="minorHAnsi" w:cstheme="minorBidi"/>
          <w:kern w:val="24"/>
          <w:sz w:val="24"/>
          <w:szCs w:val="24"/>
          <w:lang w:eastAsia="fr-CA"/>
        </w:rPr>
        <w:t>CDPDJ</w:t>
      </w:r>
      <w:r w:rsidR="00E22A86" w:rsidRPr="006E4FA1">
        <w:rPr>
          <w:rFonts w:asciiTheme="minorHAnsi" w:eastAsiaTheme="minorEastAsia" w:hAnsiTheme="minorHAnsi" w:cstheme="minorBidi"/>
          <w:kern w:val="24"/>
          <w:sz w:val="24"/>
          <w:szCs w:val="24"/>
          <w:lang w:eastAsia="fr-CA"/>
        </w:rPr>
        <w:t>)</w:t>
      </w:r>
      <w:r w:rsidR="00741261" w:rsidRPr="006E4FA1">
        <w:rPr>
          <w:rFonts w:asciiTheme="minorHAnsi" w:eastAsiaTheme="minorEastAsia" w:hAnsiTheme="minorHAnsi" w:cstheme="minorBidi"/>
          <w:kern w:val="24"/>
          <w:sz w:val="24"/>
          <w:szCs w:val="24"/>
          <w:lang w:eastAsia="fr-CA"/>
        </w:rPr>
        <w:t>, m</w:t>
      </w:r>
      <w:r w:rsidRPr="006E4FA1">
        <w:rPr>
          <w:rFonts w:asciiTheme="minorHAnsi" w:eastAsiaTheme="minorEastAsia" w:hAnsiTheme="minorHAnsi" w:cstheme="minorBidi"/>
          <w:kern w:val="24"/>
          <w:sz w:val="24"/>
          <w:szCs w:val="24"/>
          <w:lang w:eastAsia="fr-CA"/>
        </w:rPr>
        <w:t>onsieur François Larsen, nous</w:t>
      </w:r>
      <w:r w:rsidR="00741261" w:rsidRPr="006E4FA1">
        <w:rPr>
          <w:rFonts w:asciiTheme="minorHAnsi" w:eastAsiaTheme="minorEastAsia" w:hAnsiTheme="minorHAnsi" w:cstheme="minorBidi"/>
          <w:kern w:val="24"/>
          <w:sz w:val="24"/>
          <w:szCs w:val="24"/>
          <w:lang w:eastAsia="fr-CA"/>
        </w:rPr>
        <w:t xml:space="preserve"> a fait un survol du sondage</w:t>
      </w:r>
      <w:r w:rsidRPr="006E4FA1">
        <w:rPr>
          <w:rFonts w:asciiTheme="minorHAnsi" w:eastAsiaTheme="minorEastAsia" w:hAnsiTheme="minorHAnsi" w:cstheme="minorBidi"/>
          <w:kern w:val="24"/>
          <w:sz w:val="24"/>
          <w:szCs w:val="24"/>
          <w:lang w:eastAsia="fr-CA"/>
        </w:rPr>
        <w:t xml:space="preserve"> </w:t>
      </w:r>
      <w:r w:rsidR="00741261" w:rsidRPr="006E4FA1">
        <w:rPr>
          <w:rFonts w:asciiTheme="minorHAnsi" w:eastAsiaTheme="minorEastAsia" w:hAnsiTheme="minorHAnsi" w:cstheme="minorBidi"/>
          <w:kern w:val="24"/>
          <w:sz w:val="24"/>
          <w:szCs w:val="24"/>
          <w:lang w:eastAsia="fr-CA"/>
        </w:rPr>
        <w:t>« D</w:t>
      </w:r>
      <w:r w:rsidRPr="006E4FA1">
        <w:rPr>
          <w:rFonts w:asciiTheme="minorHAnsi" w:eastAsiaTheme="minorEastAsia" w:hAnsiTheme="minorHAnsi" w:cstheme="minorBidi"/>
          <w:kern w:val="24"/>
          <w:sz w:val="24"/>
          <w:szCs w:val="24"/>
          <w:lang w:eastAsia="fr-CA"/>
        </w:rPr>
        <w:t>roits de la personne</w:t>
      </w:r>
      <w:r w:rsidR="00741261" w:rsidRPr="006E4FA1">
        <w:rPr>
          <w:rFonts w:asciiTheme="minorHAnsi" w:eastAsiaTheme="minorEastAsia" w:hAnsiTheme="minorHAnsi" w:cstheme="minorBidi"/>
          <w:kern w:val="24"/>
          <w:sz w:val="24"/>
          <w:szCs w:val="24"/>
          <w:lang w:eastAsia="fr-CA"/>
        </w:rPr>
        <w:t>, opinions et attitudes des Québécois »,</w:t>
      </w:r>
      <w:r w:rsidRPr="006E4FA1">
        <w:rPr>
          <w:rFonts w:asciiTheme="minorHAnsi" w:eastAsiaTheme="minorEastAsia" w:hAnsiTheme="minorHAnsi" w:cstheme="minorBidi"/>
          <w:kern w:val="24"/>
          <w:sz w:val="24"/>
          <w:szCs w:val="24"/>
          <w:lang w:eastAsia="fr-CA"/>
        </w:rPr>
        <w:t xml:space="preserve"> en s’attardant sur la perception de la population vis-à-vis des personnes en situation de handicap. Le représentant de la CDPDJ a conclu sa présentation par quelques constats :</w:t>
      </w:r>
    </w:p>
    <w:p w:rsidR="00E57637" w:rsidRPr="006E4FA1" w:rsidRDefault="00E57637" w:rsidP="003235FA">
      <w:pPr>
        <w:pStyle w:val="Paragraphedeliste"/>
        <w:numPr>
          <w:ilvl w:val="0"/>
          <w:numId w:val="1"/>
        </w:numPr>
        <w:spacing w:before="38" w:line="276" w:lineRule="auto"/>
        <w:rPr>
          <w:rFonts w:asciiTheme="minorHAnsi" w:eastAsia="Times New Roman" w:hAnsiTheme="minorHAnsi"/>
          <w:lang w:eastAsia="fr-CA"/>
        </w:rPr>
      </w:pPr>
      <w:r w:rsidRPr="006E4FA1">
        <w:rPr>
          <w:rFonts w:asciiTheme="minorHAnsi" w:eastAsiaTheme="minorEastAsia" w:hAnsiTheme="minorHAnsi" w:cstheme="minorBidi"/>
          <w:kern w:val="24"/>
          <w:lang w:eastAsia="fr-CA"/>
        </w:rPr>
        <w:t>Les personnes handicapées sont très positivement perçues aujourd’hui au sein de la société québécoise.</w:t>
      </w:r>
    </w:p>
    <w:p w:rsidR="00E57637" w:rsidRPr="006E4FA1" w:rsidRDefault="00E57637" w:rsidP="003235FA">
      <w:pPr>
        <w:pStyle w:val="Paragraphedeliste"/>
        <w:numPr>
          <w:ilvl w:val="0"/>
          <w:numId w:val="1"/>
        </w:numPr>
        <w:spacing w:before="38" w:line="276" w:lineRule="auto"/>
        <w:rPr>
          <w:rFonts w:asciiTheme="minorHAnsi" w:eastAsia="Times New Roman" w:hAnsiTheme="minorHAnsi"/>
          <w:lang w:eastAsia="fr-CA"/>
        </w:rPr>
      </w:pPr>
      <w:r w:rsidRPr="006E4FA1">
        <w:rPr>
          <w:rFonts w:asciiTheme="minorHAnsi" w:eastAsiaTheme="minorEastAsia" w:hAnsiTheme="minorHAnsi" w:cstheme="minorBidi"/>
          <w:kern w:val="24"/>
          <w:lang w:eastAsia="fr-CA"/>
        </w:rPr>
        <w:t>Par contre, les relations des Québécois aux personnes qui présentent une déficience intellectuelle ou un trouble de santé mentale apparaissent, dans le cadre de cette étude, plus problématiques</w:t>
      </w:r>
      <w:r w:rsidR="006F16F3" w:rsidRPr="006E4FA1">
        <w:rPr>
          <w:rFonts w:asciiTheme="minorHAnsi" w:eastAsiaTheme="minorEastAsia" w:hAnsiTheme="minorHAnsi" w:cstheme="minorBidi"/>
          <w:kern w:val="24"/>
          <w:lang w:eastAsia="fr-CA"/>
        </w:rPr>
        <w:t>.</w:t>
      </w:r>
    </w:p>
    <w:p w:rsidR="00E57637" w:rsidRPr="006E4FA1" w:rsidRDefault="00E57637" w:rsidP="003235FA">
      <w:pPr>
        <w:pStyle w:val="Paragraphedeliste"/>
        <w:numPr>
          <w:ilvl w:val="0"/>
          <w:numId w:val="1"/>
        </w:numPr>
        <w:spacing w:before="38" w:line="276" w:lineRule="auto"/>
        <w:rPr>
          <w:rFonts w:asciiTheme="minorHAnsi" w:eastAsia="Times New Roman" w:hAnsiTheme="minorHAnsi"/>
          <w:lang w:eastAsia="fr-CA"/>
        </w:rPr>
      </w:pPr>
      <w:r w:rsidRPr="006E4FA1">
        <w:rPr>
          <w:rFonts w:asciiTheme="minorHAnsi" w:eastAsiaTheme="minorEastAsia" w:hAnsiTheme="minorHAnsi" w:cstheme="minorBidi"/>
          <w:kern w:val="24"/>
          <w:lang w:eastAsia="fr-CA"/>
        </w:rPr>
        <w:t>L’entretien de relations régulières avec des personnes handicapé</w:t>
      </w:r>
      <w:r w:rsidR="006F16F3" w:rsidRPr="006E4FA1">
        <w:rPr>
          <w:rFonts w:asciiTheme="minorHAnsi" w:eastAsiaTheme="minorEastAsia" w:hAnsiTheme="minorHAnsi" w:cstheme="minorBidi"/>
          <w:kern w:val="24"/>
          <w:lang w:eastAsia="fr-CA"/>
        </w:rPr>
        <w:t>es reste encore l’indicateur le plus sû</w:t>
      </w:r>
      <w:r w:rsidRPr="006E4FA1">
        <w:rPr>
          <w:rFonts w:asciiTheme="minorHAnsi" w:eastAsiaTheme="minorEastAsia" w:hAnsiTheme="minorHAnsi" w:cstheme="minorBidi"/>
          <w:kern w:val="24"/>
          <w:lang w:eastAsia="fr-CA"/>
        </w:rPr>
        <w:t>r des positions tenues par les répondants. Ce constat tend à révéler que la pleine participation des personnes handicapées aux activités courantes de l</w:t>
      </w:r>
      <w:r w:rsidR="006F16F3" w:rsidRPr="006E4FA1">
        <w:rPr>
          <w:rFonts w:asciiTheme="minorHAnsi" w:eastAsiaTheme="minorEastAsia" w:hAnsiTheme="minorHAnsi" w:cstheme="minorBidi"/>
          <w:kern w:val="24"/>
          <w:lang w:eastAsia="fr-CA"/>
        </w:rPr>
        <w:t>a</w:t>
      </w:r>
      <w:r w:rsidRPr="006E4FA1">
        <w:rPr>
          <w:rFonts w:asciiTheme="minorHAnsi" w:eastAsiaTheme="minorEastAsia" w:hAnsiTheme="minorHAnsi" w:cstheme="minorBidi"/>
          <w:kern w:val="24"/>
          <w:lang w:eastAsia="fr-CA"/>
        </w:rPr>
        <w:t xml:space="preserve"> société, leur présence et leur visibilité dans l’espace public contribuent à la diminution des risques de discrimination dont ils pourraient être l’objet.</w:t>
      </w:r>
    </w:p>
    <w:p w:rsidR="00E57637" w:rsidRPr="006E4FA1" w:rsidRDefault="00E57637" w:rsidP="003235FA">
      <w:pPr>
        <w:pStyle w:val="Paragraphedeliste"/>
        <w:numPr>
          <w:ilvl w:val="0"/>
          <w:numId w:val="1"/>
        </w:numPr>
        <w:spacing w:before="38" w:line="276" w:lineRule="auto"/>
        <w:rPr>
          <w:rFonts w:asciiTheme="minorHAnsi" w:eastAsia="Times New Roman" w:hAnsiTheme="minorHAnsi"/>
          <w:lang w:eastAsia="fr-CA"/>
        </w:rPr>
      </w:pPr>
      <w:r w:rsidRPr="006E4FA1">
        <w:rPr>
          <w:rFonts w:asciiTheme="minorHAnsi" w:eastAsiaTheme="minorEastAsia" w:hAnsiTheme="minorHAnsi" w:cstheme="minorBidi"/>
          <w:kern w:val="24"/>
          <w:lang w:eastAsia="fr-CA"/>
        </w:rPr>
        <w:t>Au plan des accommodements, l’opinion</w:t>
      </w:r>
      <w:r w:rsidR="0085071A" w:rsidRPr="006E4FA1">
        <w:rPr>
          <w:rFonts w:asciiTheme="minorHAnsi" w:eastAsiaTheme="minorEastAsia" w:hAnsiTheme="minorHAnsi" w:cstheme="minorBidi"/>
          <w:kern w:val="24"/>
          <w:lang w:eastAsia="fr-CA"/>
        </w:rPr>
        <w:t xml:space="preserve"> publique</w:t>
      </w:r>
      <w:r w:rsidRPr="006E4FA1">
        <w:rPr>
          <w:rFonts w:asciiTheme="minorHAnsi" w:eastAsiaTheme="minorEastAsia" w:hAnsiTheme="minorHAnsi" w:cstheme="minorBidi"/>
          <w:kern w:val="24"/>
          <w:lang w:eastAsia="fr-CA"/>
        </w:rPr>
        <w:t xml:space="preserve"> appuie largement les différentes formes d’arrangements susceptibles de contourner les risques de discrimination.</w:t>
      </w:r>
    </w:p>
    <w:p w:rsidR="002A4490" w:rsidRPr="006E4FA1" w:rsidRDefault="002A4490" w:rsidP="006F16F3">
      <w:pPr>
        <w:spacing w:before="38" w:line="276" w:lineRule="auto"/>
        <w:textAlignment w:val="baseline"/>
        <w:rPr>
          <w:rFonts w:asciiTheme="minorHAnsi" w:eastAsiaTheme="minorEastAsia" w:hAnsiTheme="minorHAnsi" w:cstheme="minorBidi"/>
          <w:kern w:val="24"/>
          <w:sz w:val="24"/>
          <w:szCs w:val="24"/>
          <w:lang w:eastAsia="fr-CA"/>
        </w:rPr>
      </w:pPr>
    </w:p>
    <w:p w:rsidR="00E85DF0" w:rsidRPr="006E4FA1" w:rsidRDefault="002A4490" w:rsidP="006F16F3">
      <w:pPr>
        <w:spacing w:before="38" w:line="276" w:lineRule="auto"/>
        <w:textAlignment w:val="baseline"/>
        <w:rPr>
          <w:rFonts w:asciiTheme="minorHAnsi" w:eastAsiaTheme="minorEastAsia" w:hAnsiTheme="minorHAnsi" w:cstheme="minorBidi"/>
          <w:kern w:val="24"/>
          <w:sz w:val="24"/>
          <w:szCs w:val="24"/>
          <w:lang w:eastAsia="fr-CA"/>
        </w:rPr>
      </w:pPr>
      <w:r w:rsidRPr="006E4FA1">
        <w:rPr>
          <w:rFonts w:asciiTheme="minorHAnsi" w:eastAsiaTheme="minorEastAsia" w:hAnsiTheme="minorHAnsi" w:cstheme="minorBidi"/>
          <w:kern w:val="24"/>
          <w:sz w:val="24"/>
          <w:szCs w:val="24"/>
          <w:lang w:eastAsia="fr-CA"/>
        </w:rPr>
        <w:t>Sans nier l’apport de cette étude</w:t>
      </w:r>
      <w:r w:rsidR="00E57637" w:rsidRPr="006E4FA1">
        <w:rPr>
          <w:rFonts w:asciiTheme="minorHAnsi" w:eastAsiaTheme="minorEastAsia" w:hAnsiTheme="minorHAnsi" w:cstheme="minorBidi"/>
          <w:kern w:val="24"/>
          <w:sz w:val="24"/>
          <w:szCs w:val="24"/>
          <w:lang w:eastAsia="fr-CA"/>
        </w:rPr>
        <w:t> </w:t>
      </w:r>
      <w:r w:rsidR="00286307" w:rsidRPr="006E4FA1">
        <w:rPr>
          <w:rFonts w:asciiTheme="minorHAnsi" w:eastAsiaTheme="minorEastAsia" w:hAnsiTheme="minorHAnsi" w:cstheme="minorBidi"/>
          <w:kern w:val="24"/>
          <w:sz w:val="24"/>
          <w:szCs w:val="24"/>
          <w:lang w:eastAsia="fr-CA"/>
        </w:rPr>
        <w:t>à la réflexion sur l’inclusion, nous nous posons tout de même quelques questions concernant les gens qui ont répondu : serait-il possible que des personnes aient répondu pour bien paraî</w:t>
      </w:r>
      <w:r w:rsidR="00E85DF0" w:rsidRPr="006E4FA1">
        <w:rPr>
          <w:rFonts w:asciiTheme="minorHAnsi" w:eastAsiaTheme="minorEastAsia" w:hAnsiTheme="minorHAnsi" w:cstheme="minorBidi"/>
          <w:kern w:val="24"/>
          <w:sz w:val="24"/>
          <w:szCs w:val="24"/>
          <w:lang w:eastAsia="fr-CA"/>
        </w:rPr>
        <w:t xml:space="preserve">tre? </w:t>
      </w:r>
    </w:p>
    <w:p w:rsidR="00E85DF0" w:rsidRPr="006E4FA1" w:rsidRDefault="00E85DF0" w:rsidP="006F16F3">
      <w:pPr>
        <w:spacing w:before="38" w:line="276" w:lineRule="auto"/>
        <w:textAlignment w:val="baseline"/>
        <w:rPr>
          <w:rFonts w:asciiTheme="minorHAnsi" w:eastAsiaTheme="minorEastAsia" w:hAnsiTheme="minorHAnsi" w:cstheme="minorBidi"/>
          <w:kern w:val="24"/>
          <w:sz w:val="24"/>
          <w:szCs w:val="24"/>
          <w:lang w:eastAsia="fr-CA"/>
        </w:rPr>
      </w:pPr>
      <w:r w:rsidRPr="006E4FA1">
        <w:rPr>
          <w:rFonts w:asciiTheme="minorHAnsi" w:eastAsiaTheme="minorEastAsia" w:hAnsiTheme="minorHAnsi" w:cstheme="minorBidi"/>
          <w:kern w:val="24"/>
          <w:sz w:val="24"/>
          <w:szCs w:val="24"/>
          <w:lang w:eastAsia="fr-CA"/>
        </w:rPr>
        <w:t xml:space="preserve">Comment les personnes </w:t>
      </w:r>
      <w:proofErr w:type="spellStart"/>
      <w:r w:rsidRPr="006E4FA1">
        <w:rPr>
          <w:rFonts w:asciiTheme="minorHAnsi" w:eastAsiaTheme="minorEastAsia" w:hAnsiTheme="minorHAnsi" w:cstheme="minorBidi"/>
          <w:kern w:val="24"/>
          <w:sz w:val="24"/>
          <w:szCs w:val="24"/>
          <w:lang w:eastAsia="fr-CA"/>
        </w:rPr>
        <w:t>ont-elles</w:t>
      </w:r>
      <w:proofErr w:type="spellEnd"/>
      <w:r w:rsidRPr="006E4FA1">
        <w:rPr>
          <w:rFonts w:asciiTheme="minorHAnsi" w:eastAsiaTheme="minorEastAsia" w:hAnsiTheme="minorHAnsi" w:cstheme="minorBidi"/>
          <w:kern w:val="24"/>
          <w:sz w:val="24"/>
          <w:szCs w:val="24"/>
          <w:lang w:eastAsia="fr-CA"/>
        </w:rPr>
        <w:t xml:space="preserve"> interprété le terme « personnes handicapées »? La première image qui vient en tête est souvent une personne en fauteuil roulant.</w:t>
      </w:r>
    </w:p>
    <w:p w:rsidR="00E57637" w:rsidRPr="006E4FA1" w:rsidRDefault="00E85DF0" w:rsidP="006F16F3">
      <w:pPr>
        <w:spacing w:before="38" w:line="276" w:lineRule="auto"/>
        <w:textAlignment w:val="baseline"/>
        <w:rPr>
          <w:rFonts w:asciiTheme="minorHAnsi" w:eastAsiaTheme="minorEastAsia" w:hAnsiTheme="minorHAnsi" w:cstheme="minorBidi"/>
          <w:kern w:val="24"/>
          <w:sz w:val="24"/>
          <w:szCs w:val="24"/>
          <w:lang w:eastAsia="fr-CA"/>
        </w:rPr>
      </w:pPr>
      <w:r w:rsidRPr="006E4FA1">
        <w:rPr>
          <w:rFonts w:asciiTheme="minorHAnsi" w:eastAsiaTheme="minorEastAsia" w:hAnsiTheme="minorHAnsi" w:cstheme="minorBidi"/>
          <w:kern w:val="24"/>
          <w:sz w:val="24"/>
          <w:szCs w:val="24"/>
          <w:lang w:eastAsia="fr-CA"/>
        </w:rPr>
        <w:t xml:space="preserve">Les gens appuyant « largement les différentes formes d’arrangements susceptibles de contourner les risques de discrimination » savent-ils de quoi il est question concrètement? </w:t>
      </w:r>
      <w:r w:rsidR="00DE3026" w:rsidRPr="006E4FA1">
        <w:rPr>
          <w:rFonts w:asciiTheme="minorHAnsi" w:eastAsiaTheme="minorEastAsia" w:hAnsiTheme="minorHAnsi" w:cstheme="minorBidi"/>
          <w:kern w:val="24"/>
          <w:sz w:val="24"/>
          <w:szCs w:val="24"/>
          <w:lang w:eastAsia="fr-CA"/>
        </w:rPr>
        <w:t xml:space="preserve">Par exemple, une personne possédant un commerce, à laquelle on exigerait de rendre son commerce accessible en faisant des travaux pour lesquels elle devra débourser de l’argent, </w:t>
      </w:r>
      <w:r w:rsidR="00DC01D1" w:rsidRPr="006E4FA1">
        <w:rPr>
          <w:rFonts w:asciiTheme="minorHAnsi" w:eastAsiaTheme="minorEastAsia" w:hAnsiTheme="minorHAnsi" w:cstheme="minorBidi"/>
          <w:kern w:val="24"/>
          <w:sz w:val="24"/>
          <w:szCs w:val="24"/>
          <w:lang w:eastAsia="fr-CA"/>
        </w:rPr>
        <w:t>appuierait-elle toujours ces formes d’arrangements?</w:t>
      </w:r>
    </w:p>
    <w:p w:rsidR="002A4490" w:rsidRPr="006E4FA1" w:rsidRDefault="002A4490" w:rsidP="006F16F3">
      <w:pPr>
        <w:spacing w:before="38" w:line="276" w:lineRule="auto"/>
        <w:textAlignment w:val="baseline"/>
        <w:rPr>
          <w:rFonts w:asciiTheme="minorHAnsi" w:eastAsia="Times New Roman" w:hAnsiTheme="minorHAnsi"/>
          <w:sz w:val="24"/>
          <w:szCs w:val="24"/>
          <w:lang w:eastAsia="fr-CA"/>
        </w:rPr>
      </w:pPr>
    </w:p>
    <w:p w:rsidR="00E57637" w:rsidRPr="006E4FA1" w:rsidRDefault="00E57637" w:rsidP="006F16F3">
      <w:pPr>
        <w:spacing w:before="38" w:line="276" w:lineRule="auto"/>
        <w:rPr>
          <w:rFonts w:asciiTheme="minorHAnsi" w:eastAsia="Times New Roman" w:hAnsiTheme="minorHAnsi"/>
          <w:sz w:val="24"/>
          <w:szCs w:val="24"/>
          <w:lang w:eastAsia="fr-CA"/>
        </w:rPr>
      </w:pPr>
      <w:r w:rsidRPr="006E4FA1">
        <w:rPr>
          <w:rFonts w:asciiTheme="minorHAnsi" w:eastAsiaTheme="minorEastAsia" w:hAnsiTheme="minorHAnsi" w:cstheme="minorBidi"/>
          <w:kern w:val="24"/>
          <w:sz w:val="24"/>
          <w:szCs w:val="24"/>
          <w:lang w:eastAsia="fr-CA"/>
        </w:rPr>
        <w:t>Nous vous invitons à prendre connaissance de cette étude</w:t>
      </w:r>
      <w:r w:rsidR="000F6CE8" w:rsidRPr="006E4FA1">
        <w:rPr>
          <w:rFonts w:asciiTheme="minorHAnsi" w:eastAsiaTheme="minorEastAsia" w:hAnsiTheme="minorHAnsi" w:cstheme="minorBidi"/>
          <w:kern w:val="24"/>
          <w:sz w:val="24"/>
          <w:szCs w:val="24"/>
          <w:lang w:eastAsia="fr-CA"/>
        </w:rPr>
        <w:t>;</w:t>
      </w:r>
      <w:r w:rsidRPr="006E4FA1">
        <w:rPr>
          <w:rFonts w:asciiTheme="minorHAnsi" w:eastAsiaTheme="minorEastAsia" w:hAnsiTheme="minorHAnsi" w:cstheme="minorBidi"/>
          <w:kern w:val="24"/>
          <w:sz w:val="24"/>
          <w:szCs w:val="24"/>
          <w:lang w:eastAsia="fr-CA"/>
        </w:rPr>
        <w:t xml:space="preserve"> voici les liens afin de pouvoir la consult</w:t>
      </w:r>
      <w:r w:rsidR="00E22A86" w:rsidRPr="006E4FA1">
        <w:rPr>
          <w:rFonts w:asciiTheme="minorHAnsi" w:eastAsiaTheme="minorEastAsia" w:hAnsiTheme="minorHAnsi" w:cstheme="minorBidi"/>
          <w:kern w:val="24"/>
          <w:sz w:val="24"/>
          <w:szCs w:val="24"/>
          <w:lang w:eastAsia="fr-CA"/>
        </w:rPr>
        <w:t>er :</w:t>
      </w:r>
      <w:r w:rsidRPr="006E4FA1">
        <w:rPr>
          <w:rFonts w:asciiTheme="minorHAnsi" w:eastAsiaTheme="minorEastAsia" w:hAnsiTheme="minorHAnsi" w:cstheme="minorBidi"/>
          <w:kern w:val="24"/>
          <w:sz w:val="24"/>
          <w:szCs w:val="24"/>
          <w:lang w:eastAsia="fr-CA"/>
        </w:rPr>
        <w:t xml:space="preserve"> </w:t>
      </w:r>
    </w:p>
    <w:p w:rsidR="00E57637" w:rsidRPr="006E4FA1" w:rsidRDefault="00E57637" w:rsidP="003235FA">
      <w:pPr>
        <w:spacing w:line="276" w:lineRule="auto"/>
        <w:rPr>
          <w:rFonts w:asciiTheme="minorHAnsi" w:eastAsia="Times New Roman" w:hAnsiTheme="minorHAnsi"/>
          <w:sz w:val="24"/>
          <w:szCs w:val="24"/>
          <w:lang w:eastAsia="fr-CA"/>
        </w:rPr>
      </w:pPr>
      <w:r w:rsidRPr="006E4FA1">
        <w:rPr>
          <w:rFonts w:asciiTheme="minorHAnsi" w:eastAsiaTheme="minorEastAsia" w:hAnsiTheme="minorHAnsi" w:cstheme="minorBidi"/>
          <w:kern w:val="24"/>
          <w:sz w:val="24"/>
          <w:szCs w:val="24"/>
          <w:lang w:eastAsia="fr-CA"/>
        </w:rPr>
        <w:t> </w:t>
      </w:r>
    </w:p>
    <w:p w:rsidR="00E57637" w:rsidRPr="006E4FA1" w:rsidRDefault="00F22DEB" w:rsidP="00E42137">
      <w:pPr>
        <w:spacing w:before="38" w:line="276" w:lineRule="auto"/>
        <w:rPr>
          <w:rFonts w:asciiTheme="minorHAnsi" w:eastAsiaTheme="minorEastAsia" w:hAnsiTheme="minorHAnsi" w:cstheme="minorBidi"/>
          <w:color w:val="365F91" w:themeColor="accent1" w:themeShade="BF"/>
          <w:kern w:val="24"/>
          <w:sz w:val="24"/>
          <w:szCs w:val="24"/>
          <w:u w:val="single"/>
          <w:lang w:eastAsia="fr-CA"/>
        </w:rPr>
      </w:pPr>
      <w:hyperlink r:id="rId10" w:history="1">
        <w:r w:rsidR="00E57637" w:rsidRPr="006E4FA1">
          <w:rPr>
            <w:rFonts w:asciiTheme="minorHAnsi" w:eastAsiaTheme="minorEastAsia" w:hAnsiTheme="minorHAnsi" w:cstheme="minorBidi"/>
            <w:color w:val="365F91" w:themeColor="accent1" w:themeShade="BF"/>
            <w:kern w:val="24"/>
            <w:sz w:val="24"/>
            <w:szCs w:val="24"/>
            <w:u w:val="single"/>
            <w:lang w:eastAsia="fr-CA"/>
          </w:rPr>
          <w:t>http://www.cdpdj.qc.ca/fr/droits-de-la-personne/sondage-2015/Pages/constats.aspx</w:t>
        </w:r>
      </w:hyperlink>
      <w:r w:rsidR="00E57637" w:rsidRPr="006E4FA1">
        <w:rPr>
          <w:rFonts w:asciiTheme="minorHAnsi" w:eastAsiaTheme="minorEastAsia" w:hAnsiTheme="minorHAnsi" w:cstheme="minorBidi"/>
          <w:color w:val="365F91" w:themeColor="accent1" w:themeShade="BF"/>
          <w:kern w:val="24"/>
          <w:sz w:val="24"/>
          <w:szCs w:val="24"/>
          <w:lang w:eastAsia="fr-CA"/>
        </w:rPr>
        <w:t xml:space="preserve"> </w:t>
      </w:r>
    </w:p>
    <w:p w:rsidR="00E42137" w:rsidRPr="006E4FA1" w:rsidRDefault="00E42137" w:rsidP="00E42137">
      <w:pPr>
        <w:spacing w:before="38" w:line="276" w:lineRule="auto"/>
        <w:rPr>
          <w:rFonts w:asciiTheme="minorHAnsi" w:eastAsiaTheme="minorEastAsia" w:hAnsiTheme="minorHAnsi" w:cstheme="minorBidi"/>
          <w:color w:val="365F91" w:themeColor="accent1" w:themeShade="BF"/>
          <w:kern w:val="24"/>
          <w:sz w:val="24"/>
          <w:szCs w:val="24"/>
          <w:u w:val="single"/>
          <w:lang w:eastAsia="fr-CA"/>
        </w:rPr>
      </w:pPr>
    </w:p>
    <w:p w:rsidR="00E57637" w:rsidRPr="006E4FA1" w:rsidRDefault="00F22DEB" w:rsidP="006F16F3">
      <w:pPr>
        <w:spacing w:before="38" w:line="276" w:lineRule="auto"/>
        <w:rPr>
          <w:rFonts w:asciiTheme="minorHAnsi" w:eastAsia="Times New Roman" w:hAnsiTheme="minorHAnsi"/>
          <w:color w:val="365F91" w:themeColor="accent1" w:themeShade="BF"/>
          <w:sz w:val="24"/>
          <w:szCs w:val="24"/>
          <w:lang w:eastAsia="fr-CA"/>
        </w:rPr>
      </w:pPr>
      <w:hyperlink r:id="rId11" w:history="1">
        <w:r w:rsidR="00E57637" w:rsidRPr="006E4FA1">
          <w:rPr>
            <w:rFonts w:asciiTheme="minorHAnsi" w:eastAsiaTheme="minorEastAsia" w:hAnsiTheme="minorHAnsi" w:cstheme="minorBidi"/>
            <w:color w:val="365F91" w:themeColor="accent1" w:themeShade="BF"/>
            <w:kern w:val="24"/>
            <w:sz w:val="24"/>
            <w:szCs w:val="24"/>
            <w:u w:val="single"/>
            <w:lang w:eastAsia="fr-CA"/>
          </w:rPr>
          <w:t>http://www.crdp.umontreal.ca/nouvelles/2016/01/14/rapport-sur-la-perception-des-quebecois-a-legard-de-la-diversite/</w:t>
        </w:r>
      </w:hyperlink>
      <w:r w:rsidR="00E57637" w:rsidRPr="006E4FA1">
        <w:rPr>
          <w:rFonts w:asciiTheme="minorHAnsi" w:eastAsiaTheme="minorEastAsia" w:hAnsiTheme="minorHAnsi" w:cstheme="minorBidi"/>
          <w:color w:val="365F91" w:themeColor="accent1" w:themeShade="BF"/>
          <w:kern w:val="24"/>
          <w:sz w:val="24"/>
          <w:szCs w:val="24"/>
          <w:lang w:eastAsia="fr-CA"/>
        </w:rPr>
        <w:t xml:space="preserve"> </w:t>
      </w:r>
    </w:p>
    <w:p w:rsidR="00E57637" w:rsidRPr="006E4FA1" w:rsidRDefault="00E57637" w:rsidP="006F16F3">
      <w:pPr>
        <w:spacing w:before="38" w:line="276" w:lineRule="auto"/>
        <w:rPr>
          <w:rFonts w:asciiTheme="minorHAnsi" w:eastAsia="Times New Roman" w:hAnsiTheme="minorHAnsi"/>
          <w:color w:val="365F91" w:themeColor="accent1" w:themeShade="BF"/>
          <w:sz w:val="24"/>
          <w:szCs w:val="24"/>
          <w:lang w:eastAsia="fr-CA"/>
        </w:rPr>
      </w:pPr>
      <w:r w:rsidRPr="006E4FA1">
        <w:rPr>
          <w:rFonts w:asciiTheme="minorHAnsi" w:eastAsiaTheme="minorEastAsia" w:hAnsiTheme="minorHAnsi" w:cstheme="minorBidi"/>
          <w:color w:val="365F91" w:themeColor="accent1" w:themeShade="BF"/>
          <w:kern w:val="24"/>
          <w:sz w:val="24"/>
          <w:szCs w:val="24"/>
          <w:lang w:eastAsia="fr-CA"/>
        </w:rPr>
        <w:t> </w:t>
      </w:r>
    </w:p>
    <w:p w:rsidR="00E57637" w:rsidRPr="00105F04" w:rsidRDefault="00E57637" w:rsidP="006F16F3">
      <w:pPr>
        <w:spacing w:before="38" w:line="276" w:lineRule="auto"/>
        <w:rPr>
          <w:rFonts w:asciiTheme="minorHAnsi" w:eastAsia="Times New Roman" w:hAnsiTheme="minorHAnsi" w:cs="Arial"/>
          <w:b/>
          <w:sz w:val="24"/>
          <w:szCs w:val="32"/>
          <w:lang w:eastAsia="fr-CA"/>
        </w:rPr>
      </w:pPr>
      <w:r w:rsidRPr="00105F04">
        <w:rPr>
          <w:rFonts w:asciiTheme="minorHAnsi" w:eastAsiaTheme="minorEastAsia" w:hAnsiTheme="minorHAnsi" w:cs="Arial"/>
          <w:b/>
          <w:kern w:val="24"/>
          <w:sz w:val="24"/>
          <w:szCs w:val="32"/>
          <w:lang w:eastAsia="fr-CA"/>
        </w:rPr>
        <w:t> Promouvoir l’adoption d'une nouvelle loi-cadre sur les droits des personnes ayant des limitations fonctionnelles</w:t>
      </w:r>
    </w:p>
    <w:p w:rsidR="00E57637" w:rsidRPr="00E85DF0" w:rsidRDefault="00E57637" w:rsidP="006F16F3">
      <w:pPr>
        <w:spacing w:before="38" w:line="276" w:lineRule="auto"/>
        <w:rPr>
          <w:rFonts w:asciiTheme="minorHAnsi" w:eastAsia="Times New Roman" w:hAnsiTheme="minorHAnsi"/>
          <w:sz w:val="24"/>
          <w:szCs w:val="24"/>
          <w:lang w:eastAsia="fr-CA"/>
        </w:rPr>
      </w:pPr>
      <w:r w:rsidRPr="00105F04">
        <w:rPr>
          <w:rFonts w:asciiTheme="minorHAnsi" w:eastAsiaTheme="minorEastAsia" w:hAnsiTheme="minorHAnsi" w:cstheme="minorBidi"/>
          <w:kern w:val="24"/>
          <w:sz w:val="24"/>
          <w:szCs w:val="24"/>
          <w:lang w:eastAsia="fr-CA"/>
        </w:rPr>
        <w:t xml:space="preserve">Lors de cette même journée, une présentation a été faite </w:t>
      </w:r>
      <w:r w:rsidR="0092612A" w:rsidRPr="00105F04">
        <w:rPr>
          <w:rFonts w:asciiTheme="minorHAnsi" w:eastAsiaTheme="minorEastAsia" w:hAnsiTheme="minorHAnsi" w:cstheme="minorBidi"/>
          <w:kern w:val="24"/>
          <w:sz w:val="24"/>
          <w:szCs w:val="24"/>
          <w:lang w:eastAsia="fr-CA"/>
        </w:rPr>
        <w:t xml:space="preserve">par Québec accessible, qui a </w:t>
      </w:r>
      <w:r w:rsidRPr="00105F04">
        <w:rPr>
          <w:rFonts w:asciiTheme="minorHAnsi" w:eastAsiaTheme="minorEastAsia" w:hAnsiTheme="minorHAnsi" w:cstheme="minorBidi"/>
          <w:kern w:val="24"/>
          <w:sz w:val="24"/>
          <w:szCs w:val="24"/>
          <w:lang w:eastAsia="fr-CA"/>
        </w:rPr>
        <w:t>fait un survol des diverses dispositions de la loi</w:t>
      </w:r>
      <w:r w:rsidR="0092612A" w:rsidRPr="00105F04">
        <w:rPr>
          <w:rFonts w:asciiTheme="minorHAnsi" w:eastAsiaTheme="minorEastAsia" w:hAnsiTheme="minorHAnsi" w:cstheme="minorBidi"/>
          <w:kern w:val="24"/>
          <w:sz w:val="24"/>
          <w:szCs w:val="24"/>
          <w:lang w:eastAsia="fr-CA"/>
        </w:rPr>
        <w:t xml:space="preserve"> actuelle</w:t>
      </w:r>
      <w:r w:rsidR="00E42137" w:rsidRPr="00105F04">
        <w:rPr>
          <w:rFonts w:asciiTheme="minorHAnsi" w:eastAsiaTheme="minorEastAsia" w:hAnsiTheme="minorHAnsi" w:cstheme="minorBidi"/>
          <w:kern w:val="24"/>
          <w:sz w:val="24"/>
          <w:szCs w:val="24"/>
          <w:lang w:eastAsia="fr-CA"/>
        </w:rPr>
        <w:t>,</w:t>
      </w:r>
      <w:r w:rsidRPr="00105F04">
        <w:rPr>
          <w:rFonts w:asciiTheme="minorHAnsi" w:eastAsiaTheme="minorEastAsia" w:hAnsiTheme="minorHAnsi" w:cstheme="minorBidi"/>
          <w:kern w:val="24"/>
          <w:sz w:val="24"/>
          <w:szCs w:val="24"/>
          <w:lang w:eastAsia="fr-CA"/>
        </w:rPr>
        <w:t xml:space="preserve"> depuis l’adoption p</w:t>
      </w:r>
      <w:r w:rsidR="0092612A" w:rsidRPr="00105F04">
        <w:rPr>
          <w:rFonts w:asciiTheme="minorHAnsi" w:eastAsiaTheme="minorEastAsia" w:hAnsiTheme="minorHAnsi" w:cstheme="minorBidi"/>
          <w:kern w:val="24"/>
          <w:sz w:val="24"/>
          <w:szCs w:val="24"/>
          <w:lang w:eastAsia="fr-CA"/>
        </w:rPr>
        <w:t>ar l’Assemblée nationale de la L</w:t>
      </w:r>
      <w:r w:rsidRPr="00105F04">
        <w:rPr>
          <w:rFonts w:asciiTheme="minorHAnsi" w:eastAsiaTheme="minorEastAsia" w:hAnsiTheme="minorHAnsi" w:cstheme="minorBidi"/>
          <w:kern w:val="24"/>
          <w:sz w:val="24"/>
          <w:szCs w:val="24"/>
          <w:lang w:eastAsia="fr-CA"/>
        </w:rPr>
        <w:t>oi assurant l’exercice des droits des personnes handicapé</w:t>
      </w:r>
      <w:r w:rsidR="0092612A" w:rsidRPr="00105F04">
        <w:rPr>
          <w:rFonts w:asciiTheme="minorHAnsi" w:eastAsiaTheme="minorEastAsia" w:hAnsiTheme="minorHAnsi" w:cstheme="minorBidi"/>
          <w:kern w:val="24"/>
          <w:sz w:val="24"/>
          <w:szCs w:val="24"/>
          <w:lang w:eastAsia="fr-CA"/>
        </w:rPr>
        <w:t>e</w:t>
      </w:r>
      <w:r w:rsidRPr="00105F04">
        <w:rPr>
          <w:rFonts w:asciiTheme="minorHAnsi" w:eastAsiaTheme="minorEastAsia" w:hAnsiTheme="minorHAnsi" w:cstheme="minorBidi"/>
          <w:kern w:val="24"/>
          <w:sz w:val="24"/>
          <w:szCs w:val="24"/>
          <w:lang w:eastAsia="fr-CA"/>
        </w:rPr>
        <w:t xml:space="preserve">s en 1978. Nous avons eu des exemples de bonne pratique et </w:t>
      </w:r>
      <w:r w:rsidR="0092612A" w:rsidRPr="00105F04">
        <w:rPr>
          <w:rFonts w:asciiTheme="minorHAnsi" w:eastAsiaTheme="minorEastAsia" w:hAnsiTheme="minorHAnsi" w:cstheme="minorBidi"/>
          <w:kern w:val="24"/>
          <w:sz w:val="24"/>
          <w:szCs w:val="24"/>
          <w:lang w:eastAsia="fr-CA"/>
        </w:rPr>
        <w:t>de la manière dont</w:t>
      </w:r>
      <w:r w:rsidRPr="00105F04">
        <w:rPr>
          <w:rFonts w:asciiTheme="minorHAnsi" w:eastAsiaTheme="minorEastAsia" w:hAnsiTheme="minorHAnsi" w:cstheme="minorBidi"/>
          <w:kern w:val="24"/>
          <w:sz w:val="24"/>
          <w:szCs w:val="24"/>
          <w:lang w:eastAsia="fr-CA"/>
        </w:rPr>
        <w:t xml:space="preserve"> s’applique la loi de 2005 sur l’accessibilité pour les personnes handicapées de l’Ontario. Cette présentation avait pour but de promouvoir l’adoption d'une nouvelle loi-cadre sur les droits des personnes ayant des limitations fonctionnelles. Suite à cette présentation, la COPHAN a prévu des rencontres afin de permettre à ses membres de se positionner sur le sujet. Une fois de plus</w:t>
      </w:r>
      <w:r w:rsidR="0092612A" w:rsidRPr="00105F04">
        <w:rPr>
          <w:rFonts w:asciiTheme="minorHAnsi" w:eastAsiaTheme="minorEastAsia" w:hAnsiTheme="minorHAnsi" w:cstheme="minorBidi"/>
          <w:kern w:val="24"/>
          <w:sz w:val="24"/>
          <w:szCs w:val="24"/>
          <w:lang w:eastAsia="fr-CA"/>
        </w:rPr>
        <w:t>,</w:t>
      </w:r>
      <w:r w:rsidRPr="00105F04">
        <w:rPr>
          <w:rFonts w:asciiTheme="minorHAnsi" w:eastAsiaTheme="minorEastAsia" w:hAnsiTheme="minorHAnsi" w:cstheme="minorBidi"/>
          <w:kern w:val="24"/>
          <w:sz w:val="24"/>
          <w:szCs w:val="24"/>
          <w:lang w:eastAsia="fr-CA"/>
        </w:rPr>
        <w:t xml:space="preserve"> si vous avez une opinion et que vous sou</w:t>
      </w:r>
      <w:r w:rsidR="0092612A" w:rsidRPr="00105F04">
        <w:rPr>
          <w:rFonts w:asciiTheme="minorHAnsi" w:eastAsiaTheme="minorEastAsia" w:hAnsiTheme="minorHAnsi" w:cstheme="minorBidi"/>
          <w:kern w:val="24"/>
          <w:sz w:val="24"/>
          <w:szCs w:val="24"/>
          <w:lang w:eastAsia="fr-CA"/>
        </w:rPr>
        <w:t>haitez que le RUTA la transmett</w:t>
      </w:r>
      <w:r w:rsidRPr="00105F04">
        <w:rPr>
          <w:rFonts w:asciiTheme="minorHAnsi" w:eastAsiaTheme="minorEastAsia" w:hAnsiTheme="minorHAnsi" w:cstheme="minorBidi"/>
          <w:kern w:val="24"/>
          <w:sz w:val="24"/>
          <w:szCs w:val="24"/>
          <w:lang w:eastAsia="fr-CA"/>
        </w:rPr>
        <w:t>e, nous pourrons le faire pour vous. Pour sa part, le RUTA a un avis fa</w:t>
      </w:r>
      <w:r w:rsidR="00E42137" w:rsidRPr="00105F04">
        <w:rPr>
          <w:rFonts w:asciiTheme="minorHAnsi" w:eastAsiaTheme="minorEastAsia" w:hAnsiTheme="minorHAnsi" w:cstheme="minorBidi"/>
          <w:kern w:val="24"/>
          <w:sz w:val="24"/>
          <w:szCs w:val="24"/>
          <w:lang w:eastAsia="fr-CA"/>
        </w:rPr>
        <w:t>vorable pour une telle démarche e</w:t>
      </w:r>
      <w:r w:rsidRPr="00105F04">
        <w:rPr>
          <w:rFonts w:asciiTheme="minorHAnsi" w:eastAsiaTheme="minorEastAsia" w:hAnsiTheme="minorHAnsi" w:cstheme="minorBidi"/>
          <w:kern w:val="24"/>
          <w:sz w:val="24"/>
          <w:szCs w:val="24"/>
          <w:lang w:eastAsia="fr-CA"/>
        </w:rPr>
        <w:t>t souhaite que les prochaines consultations fassent en sorte de rallier plusieurs groupes afin de tendre vers un Québec accessible pour tous.</w:t>
      </w:r>
      <w:r w:rsidRPr="00E85DF0">
        <w:rPr>
          <w:rFonts w:asciiTheme="minorHAnsi" w:eastAsiaTheme="minorEastAsia" w:hAnsiTheme="minorHAnsi" w:cstheme="minorBidi"/>
          <w:kern w:val="24"/>
          <w:sz w:val="24"/>
          <w:szCs w:val="24"/>
          <w:lang w:eastAsia="fr-CA"/>
        </w:rPr>
        <w:t xml:space="preserve">  </w:t>
      </w:r>
    </w:p>
    <w:p w:rsidR="00E57637" w:rsidRPr="00E85DF0" w:rsidRDefault="00E57637" w:rsidP="006F16F3">
      <w:pPr>
        <w:spacing w:before="240" w:after="240" w:line="276" w:lineRule="auto"/>
        <w:ind w:left="1080"/>
        <w:contextualSpacing/>
        <w:rPr>
          <w:rFonts w:asciiTheme="minorHAnsi" w:hAnsiTheme="minorHAnsi" w:cs="Arial"/>
          <w:b/>
          <w:sz w:val="24"/>
          <w:szCs w:val="24"/>
        </w:rPr>
      </w:pPr>
    </w:p>
    <w:p w:rsidR="00124170" w:rsidRDefault="00124170" w:rsidP="006F16F3">
      <w:pPr>
        <w:spacing w:line="276" w:lineRule="auto"/>
        <w:rPr>
          <w:rFonts w:asciiTheme="minorHAnsi" w:eastAsia="Calibri" w:hAnsiTheme="minorHAnsi" w:cstheme="minorHAnsi"/>
          <w:b/>
          <w:color w:val="000000"/>
          <w:sz w:val="24"/>
          <w:szCs w:val="24"/>
        </w:rPr>
      </w:pPr>
    </w:p>
    <w:p w:rsidR="00124170" w:rsidRDefault="00124170" w:rsidP="006F16F3">
      <w:pPr>
        <w:spacing w:line="276" w:lineRule="auto"/>
        <w:rPr>
          <w:rFonts w:asciiTheme="minorHAnsi" w:eastAsia="Calibri" w:hAnsiTheme="minorHAnsi" w:cstheme="minorHAnsi"/>
          <w:b/>
          <w:color w:val="000000"/>
          <w:sz w:val="24"/>
          <w:szCs w:val="24"/>
        </w:rPr>
      </w:pPr>
    </w:p>
    <w:p w:rsidR="00E57637" w:rsidRPr="00AB6CBC" w:rsidRDefault="00E57637" w:rsidP="006F16F3">
      <w:pPr>
        <w:spacing w:line="276" w:lineRule="auto"/>
        <w:rPr>
          <w:rFonts w:asciiTheme="minorHAnsi" w:eastAsia="Calibri" w:hAnsiTheme="minorHAnsi" w:cstheme="minorHAnsi"/>
          <w:b/>
          <w:color w:val="000000"/>
          <w:sz w:val="24"/>
          <w:szCs w:val="24"/>
        </w:rPr>
      </w:pPr>
      <w:bookmarkStart w:id="0" w:name="_GoBack"/>
      <w:bookmarkEnd w:id="0"/>
      <w:r w:rsidRPr="00AB6CBC">
        <w:rPr>
          <w:rFonts w:asciiTheme="minorHAnsi" w:eastAsia="Calibri" w:hAnsiTheme="minorHAnsi" w:cstheme="minorHAnsi"/>
          <w:b/>
          <w:color w:val="000000"/>
          <w:sz w:val="24"/>
          <w:szCs w:val="24"/>
        </w:rPr>
        <w:lastRenderedPageBreak/>
        <w:t>Signalétique</w:t>
      </w:r>
      <w:r w:rsidR="00AE67DF" w:rsidRPr="00AB6CBC">
        <w:rPr>
          <w:rFonts w:asciiTheme="minorHAnsi" w:eastAsia="Calibri" w:hAnsiTheme="minorHAnsi" w:cstheme="minorHAnsi"/>
          <w:b/>
          <w:color w:val="000000"/>
          <w:sz w:val="24"/>
          <w:szCs w:val="24"/>
        </w:rPr>
        <w:t xml:space="preserve"> à la station </w:t>
      </w:r>
      <w:r w:rsidRPr="00AB6CBC">
        <w:rPr>
          <w:rFonts w:asciiTheme="minorHAnsi" w:eastAsia="Calibri" w:hAnsiTheme="minorHAnsi" w:cstheme="minorHAnsi"/>
          <w:b/>
          <w:color w:val="000000"/>
          <w:sz w:val="24"/>
          <w:szCs w:val="24"/>
        </w:rPr>
        <w:t>Beaubien</w:t>
      </w:r>
    </w:p>
    <w:p w:rsidR="00E57637" w:rsidRPr="00AB6CBC" w:rsidRDefault="00E57637" w:rsidP="006F16F3">
      <w:pPr>
        <w:spacing w:line="276" w:lineRule="auto"/>
        <w:rPr>
          <w:rFonts w:asciiTheme="minorHAnsi" w:eastAsia="Calibri" w:hAnsiTheme="minorHAnsi" w:cstheme="minorHAnsi"/>
          <w:color w:val="000000"/>
          <w:sz w:val="24"/>
          <w:szCs w:val="24"/>
        </w:rPr>
      </w:pPr>
      <w:r w:rsidRPr="00AB6CBC">
        <w:rPr>
          <w:rFonts w:asciiTheme="minorHAnsi" w:eastAsia="Calibri" w:hAnsiTheme="minorHAnsi" w:cstheme="minorHAnsi"/>
          <w:color w:val="000000"/>
          <w:sz w:val="24"/>
          <w:szCs w:val="24"/>
        </w:rPr>
        <w:t>Depuis quelques années, la STM travaille à</w:t>
      </w:r>
      <w:r w:rsidR="00AE67DF" w:rsidRPr="00AB6CBC">
        <w:rPr>
          <w:rFonts w:asciiTheme="minorHAnsi" w:eastAsia="Calibri" w:hAnsiTheme="minorHAnsi" w:cstheme="minorHAnsi"/>
          <w:color w:val="000000"/>
          <w:sz w:val="24"/>
          <w:szCs w:val="24"/>
        </w:rPr>
        <w:t xml:space="preserve"> améliorer sa signalétique dans les stations de métro. Le RUTA, ainsi que d’autres organismes du milieu et des usagers, ont participé à des tests en 2012 et ont transmis à la STM des recommandations pour l’accessibilité de la signalétique. La première station à être dotée de la nouvelle signalétique est Beaubien, alors le RUTA est allé sur place pour voir les résultats. Nous avons malheureusement constaté que plusieurs lacunes subsistent : par exemple, la carte du quartier mériterait une écriture plus grosse et la porte motorisée n’est pas du tout indiquée.</w:t>
      </w:r>
      <w:r w:rsidR="006E686F" w:rsidRPr="00AB6CBC">
        <w:rPr>
          <w:rFonts w:asciiTheme="minorHAnsi" w:eastAsia="Calibri" w:hAnsiTheme="minorHAnsi" w:cstheme="minorHAnsi"/>
          <w:color w:val="000000"/>
          <w:sz w:val="24"/>
          <w:szCs w:val="24"/>
        </w:rPr>
        <w:t xml:space="preserve"> Nous avons donc remis à la STM de nouvelles recommandations et nous nous attendons à ce qu’elle nous explique pourquoi certaines de nos recommandations n’ont pas été prises en compte. </w:t>
      </w:r>
    </w:p>
    <w:p w:rsidR="00E57637" w:rsidRPr="00AB6CBC" w:rsidRDefault="00E57637" w:rsidP="006F16F3">
      <w:pPr>
        <w:spacing w:line="276" w:lineRule="auto"/>
        <w:rPr>
          <w:rFonts w:asciiTheme="minorHAnsi" w:eastAsia="Calibri" w:hAnsiTheme="minorHAnsi" w:cstheme="minorHAnsi"/>
          <w:color w:val="000000"/>
          <w:sz w:val="24"/>
          <w:szCs w:val="24"/>
        </w:rPr>
      </w:pPr>
    </w:p>
    <w:p w:rsidR="006E686F" w:rsidRPr="00AB6CBC" w:rsidRDefault="006E686F" w:rsidP="006F16F3">
      <w:pPr>
        <w:spacing w:line="276" w:lineRule="auto"/>
        <w:rPr>
          <w:rFonts w:asciiTheme="minorHAnsi" w:eastAsia="Calibri" w:hAnsiTheme="minorHAnsi" w:cstheme="minorHAnsi"/>
          <w:color w:val="000000"/>
          <w:sz w:val="24"/>
          <w:szCs w:val="24"/>
        </w:rPr>
      </w:pPr>
    </w:p>
    <w:p w:rsidR="00E57637" w:rsidRPr="00AB6CBC" w:rsidRDefault="00E57637" w:rsidP="006F16F3">
      <w:pPr>
        <w:spacing w:line="276" w:lineRule="auto"/>
        <w:rPr>
          <w:rFonts w:asciiTheme="minorHAnsi" w:eastAsia="Calibri" w:hAnsiTheme="minorHAnsi" w:cstheme="minorHAnsi"/>
          <w:b/>
          <w:color w:val="000000"/>
          <w:sz w:val="24"/>
          <w:szCs w:val="24"/>
        </w:rPr>
      </w:pPr>
      <w:r w:rsidRPr="00AB6CBC">
        <w:rPr>
          <w:rFonts w:asciiTheme="minorHAnsi" w:eastAsia="Calibri" w:hAnsiTheme="minorHAnsi" w:cstheme="minorHAnsi"/>
          <w:b/>
          <w:color w:val="000000"/>
          <w:sz w:val="24"/>
          <w:szCs w:val="24"/>
        </w:rPr>
        <w:t>Suivi mesures a</w:t>
      </w:r>
      <w:r w:rsidR="00EE0253" w:rsidRPr="00AB6CBC">
        <w:rPr>
          <w:rFonts w:asciiTheme="minorHAnsi" w:eastAsia="Calibri" w:hAnsiTheme="minorHAnsi" w:cstheme="minorHAnsi"/>
          <w:b/>
          <w:color w:val="000000"/>
          <w:sz w:val="24"/>
          <w:szCs w:val="24"/>
        </w:rPr>
        <w:t>lternatives aux ascenseurs dans les stations de métro</w:t>
      </w:r>
    </w:p>
    <w:p w:rsidR="006543CD" w:rsidRPr="00AB6CBC" w:rsidRDefault="00E06D93" w:rsidP="006F16F3">
      <w:pPr>
        <w:spacing w:line="276" w:lineRule="auto"/>
        <w:rPr>
          <w:rFonts w:asciiTheme="minorHAnsi" w:eastAsia="Calibri" w:hAnsiTheme="minorHAnsi" w:cstheme="minorHAnsi"/>
          <w:color w:val="000000"/>
          <w:sz w:val="24"/>
          <w:szCs w:val="24"/>
        </w:rPr>
      </w:pPr>
      <w:r w:rsidRPr="00AB6CBC">
        <w:rPr>
          <w:rFonts w:asciiTheme="minorHAnsi" w:eastAsia="Calibri" w:hAnsiTheme="minorHAnsi" w:cstheme="minorHAnsi"/>
          <w:color w:val="000000"/>
          <w:sz w:val="24"/>
          <w:szCs w:val="24"/>
        </w:rPr>
        <w:t xml:space="preserve">Le dossier concernant l’ancien ministre </w:t>
      </w:r>
      <w:proofErr w:type="spellStart"/>
      <w:r w:rsidRPr="00AB6CBC">
        <w:rPr>
          <w:rFonts w:asciiTheme="minorHAnsi" w:eastAsia="Calibri" w:hAnsiTheme="minorHAnsi" w:cstheme="minorHAnsi"/>
          <w:color w:val="000000"/>
          <w:sz w:val="24"/>
          <w:szCs w:val="24"/>
        </w:rPr>
        <w:t>Poëti</w:t>
      </w:r>
      <w:proofErr w:type="spellEnd"/>
      <w:r w:rsidRPr="00AB6CBC">
        <w:rPr>
          <w:rFonts w:asciiTheme="minorHAnsi" w:eastAsia="Calibri" w:hAnsiTheme="minorHAnsi" w:cstheme="minorHAnsi"/>
          <w:color w:val="000000"/>
          <w:sz w:val="24"/>
          <w:szCs w:val="24"/>
        </w:rPr>
        <w:t xml:space="preserve"> qui souhaitait rendre les stations de métro accessibles plus vite en trouvant une alternative moins coûteuse aux ascenseurs n’est toujours pas </w:t>
      </w:r>
      <w:proofErr w:type="gramStart"/>
      <w:r w:rsidRPr="00AB6CBC">
        <w:rPr>
          <w:rFonts w:asciiTheme="minorHAnsi" w:eastAsia="Calibri" w:hAnsiTheme="minorHAnsi" w:cstheme="minorHAnsi"/>
          <w:color w:val="000000"/>
          <w:sz w:val="24"/>
          <w:szCs w:val="24"/>
        </w:rPr>
        <w:t>terminé</w:t>
      </w:r>
      <w:proofErr w:type="gramEnd"/>
      <w:r w:rsidRPr="00AB6CBC">
        <w:rPr>
          <w:rFonts w:asciiTheme="minorHAnsi" w:eastAsia="Calibri" w:hAnsiTheme="minorHAnsi" w:cstheme="minorHAnsi"/>
          <w:color w:val="000000"/>
          <w:sz w:val="24"/>
          <w:szCs w:val="24"/>
        </w:rPr>
        <w:t>. Suite à une rencontre du comité accessibilité métro où plusieurs organismes du milieu des personnes handicapées sont allés défendre le point de vue de l’accessibilité universelle</w:t>
      </w:r>
      <w:r w:rsidR="00EE0253" w:rsidRPr="00AB6CBC">
        <w:rPr>
          <w:rFonts w:asciiTheme="minorHAnsi" w:eastAsia="Calibri" w:hAnsiTheme="minorHAnsi" w:cstheme="minorHAnsi"/>
          <w:color w:val="000000"/>
          <w:sz w:val="24"/>
          <w:szCs w:val="24"/>
        </w:rPr>
        <w:t xml:space="preserve"> face au Ministère des transports</w:t>
      </w:r>
      <w:r w:rsidRPr="00AB6CBC">
        <w:rPr>
          <w:rFonts w:asciiTheme="minorHAnsi" w:eastAsia="Calibri" w:hAnsiTheme="minorHAnsi" w:cstheme="minorHAnsi"/>
          <w:color w:val="000000"/>
          <w:sz w:val="24"/>
          <w:szCs w:val="24"/>
        </w:rPr>
        <w:t>, le ministre a décidé d’aller de l’avant et de confier à la STM le mandat de faire une étude de faisabilité. Cette étude permettra de déterminer si la STM ira de l’avant avec un projet-pilote</w:t>
      </w:r>
      <w:r w:rsidR="00300F87" w:rsidRPr="00AB6CBC">
        <w:rPr>
          <w:rFonts w:asciiTheme="minorHAnsi" w:eastAsia="Calibri" w:hAnsiTheme="minorHAnsi" w:cstheme="minorHAnsi"/>
          <w:color w:val="000000"/>
          <w:sz w:val="24"/>
          <w:szCs w:val="24"/>
        </w:rPr>
        <w:t xml:space="preserve"> en déterminant quel genre de projet serait techniquement faisable et en estimant les coûts d’un tel projet-pilote</w:t>
      </w:r>
      <w:r w:rsidRPr="00AB6CBC">
        <w:rPr>
          <w:rFonts w:asciiTheme="minorHAnsi" w:eastAsia="Calibri" w:hAnsiTheme="minorHAnsi" w:cstheme="minorHAnsi"/>
          <w:color w:val="000000"/>
          <w:sz w:val="24"/>
          <w:szCs w:val="24"/>
        </w:rPr>
        <w:t xml:space="preserve">. </w:t>
      </w:r>
      <w:r w:rsidR="00075282" w:rsidRPr="00AB6CBC">
        <w:rPr>
          <w:rFonts w:asciiTheme="minorHAnsi" w:eastAsia="Calibri" w:hAnsiTheme="minorHAnsi" w:cstheme="minorHAnsi"/>
          <w:color w:val="000000"/>
          <w:sz w:val="24"/>
          <w:szCs w:val="24"/>
        </w:rPr>
        <w:t>Ce projet ne viserait que les 12 stations dans lesquelles il est impossible de mettre des ascenseurs</w:t>
      </w:r>
      <w:r w:rsidR="0086047E" w:rsidRPr="00AB6CBC">
        <w:rPr>
          <w:rFonts w:asciiTheme="minorHAnsi" w:eastAsia="Calibri" w:hAnsiTheme="minorHAnsi" w:cstheme="minorHAnsi"/>
          <w:color w:val="000000"/>
          <w:sz w:val="24"/>
          <w:szCs w:val="24"/>
        </w:rPr>
        <w:t xml:space="preserve"> puisqu’il y a de grandes problématiques dans ces stations, selon la STM</w:t>
      </w:r>
      <w:r w:rsidR="00075282" w:rsidRPr="00AB6CBC">
        <w:rPr>
          <w:rFonts w:asciiTheme="minorHAnsi" w:eastAsia="Calibri" w:hAnsiTheme="minorHAnsi" w:cstheme="minorHAnsi"/>
          <w:color w:val="000000"/>
          <w:sz w:val="24"/>
          <w:szCs w:val="24"/>
        </w:rPr>
        <w:t>.</w:t>
      </w:r>
      <w:r w:rsidR="0086047E" w:rsidRPr="00AB6CBC">
        <w:rPr>
          <w:rFonts w:asciiTheme="minorHAnsi" w:eastAsia="Calibri" w:hAnsiTheme="minorHAnsi" w:cstheme="minorHAnsi"/>
          <w:color w:val="000000"/>
          <w:sz w:val="24"/>
          <w:szCs w:val="24"/>
        </w:rPr>
        <w:t xml:space="preserve"> </w:t>
      </w:r>
    </w:p>
    <w:p w:rsidR="001809F3" w:rsidRPr="00AB6CBC" w:rsidRDefault="001809F3" w:rsidP="006F16F3">
      <w:pPr>
        <w:spacing w:line="276" w:lineRule="auto"/>
        <w:rPr>
          <w:rFonts w:asciiTheme="minorHAnsi" w:eastAsia="Calibri" w:hAnsiTheme="minorHAnsi" w:cstheme="minorHAnsi"/>
          <w:color w:val="000000"/>
          <w:sz w:val="24"/>
          <w:szCs w:val="24"/>
        </w:rPr>
      </w:pPr>
      <w:r w:rsidRPr="00AB6CBC">
        <w:rPr>
          <w:rFonts w:asciiTheme="minorHAnsi" w:eastAsia="Calibri" w:hAnsiTheme="minorHAnsi" w:cstheme="minorHAnsi"/>
          <w:color w:val="000000"/>
          <w:sz w:val="24"/>
          <w:szCs w:val="24"/>
        </w:rPr>
        <w:t>Une chose est certaine, la position du RUTA et de la Table transport n’a pas changé : une mesure alternative aux ascenseurs qui ne permettrait pas à tous d</w:t>
      </w:r>
      <w:r w:rsidR="00E01A90" w:rsidRPr="00AB6CBC">
        <w:rPr>
          <w:rFonts w:asciiTheme="minorHAnsi" w:eastAsia="Calibri" w:hAnsiTheme="minorHAnsi" w:cstheme="minorHAnsi"/>
          <w:color w:val="000000"/>
          <w:sz w:val="24"/>
          <w:szCs w:val="24"/>
        </w:rPr>
        <w:t>e l’utiliser de manière autonome n’est pas acceptable. Nous suivrons les développements de près.</w:t>
      </w:r>
    </w:p>
    <w:p w:rsidR="006543CD" w:rsidRPr="00AB6CBC" w:rsidRDefault="006543CD" w:rsidP="006F16F3">
      <w:pPr>
        <w:spacing w:line="276" w:lineRule="auto"/>
        <w:rPr>
          <w:rFonts w:asciiTheme="minorHAnsi" w:eastAsia="Calibri" w:hAnsiTheme="minorHAnsi" w:cstheme="minorHAnsi"/>
          <w:color w:val="000000"/>
          <w:sz w:val="24"/>
          <w:szCs w:val="24"/>
        </w:rPr>
      </w:pPr>
    </w:p>
    <w:p w:rsidR="000B2540" w:rsidRPr="00AB6CBC" w:rsidRDefault="000B2540" w:rsidP="006F16F3">
      <w:pPr>
        <w:spacing w:line="276" w:lineRule="auto"/>
        <w:rPr>
          <w:rFonts w:asciiTheme="minorHAnsi" w:eastAsia="Calibri" w:hAnsiTheme="minorHAnsi" w:cstheme="minorHAnsi"/>
          <w:color w:val="000000"/>
          <w:sz w:val="24"/>
          <w:szCs w:val="24"/>
        </w:rPr>
      </w:pPr>
    </w:p>
    <w:p w:rsidR="00E57637" w:rsidRPr="00AB6CBC" w:rsidRDefault="00E57637" w:rsidP="006F16F3">
      <w:pPr>
        <w:spacing w:line="276" w:lineRule="auto"/>
        <w:rPr>
          <w:rFonts w:asciiTheme="minorHAnsi" w:eastAsia="Calibri" w:hAnsiTheme="minorHAnsi" w:cstheme="minorHAnsi"/>
          <w:b/>
          <w:color w:val="000000"/>
          <w:sz w:val="24"/>
          <w:szCs w:val="24"/>
        </w:rPr>
      </w:pPr>
      <w:r w:rsidRPr="00AB6CBC">
        <w:rPr>
          <w:rFonts w:asciiTheme="minorHAnsi" w:eastAsia="Calibri" w:hAnsiTheme="minorHAnsi" w:cstheme="minorHAnsi"/>
          <w:b/>
          <w:color w:val="000000"/>
          <w:sz w:val="24"/>
          <w:szCs w:val="24"/>
        </w:rPr>
        <w:t>Projet-pilote embarquement pa</w:t>
      </w:r>
      <w:r w:rsidR="000B2540" w:rsidRPr="00AB6CBC">
        <w:rPr>
          <w:rFonts w:asciiTheme="minorHAnsi" w:eastAsia="Calibri" w:hAnsiTheme="minorHAnsi" w:cstheme="minorHAnsi"/>
          <w:b/>
          <w:color w:val="000000"/>
          <w:sz w:val="24"/>
          <w:szCs w:val="24"/>
        </w:rPr>
        <w:t>r toutes les portes dans le bus</w:t>
      </w:r>
    </w:p>
    <w:p w:rsidR="000B2540" w:rsidRPr="00AB6CBC" w:rsidRDefault="00727C79" w:rsidP="006F16F3">
      <w:pPr>
        <w:spacing w:line="276" w:lineRule="auto"/>
        <w:rPr>
          <w:rFonts w:asciiTheme="minorHAnsi" w:eastAsia="Calibri" w:hAnsiTheme="minorHAnsi" w:cstheme="minorHAnsi"/>
          <w:color w:val="000000"/>
          <w:sz w:val="24"/>
          <w:szCs w:val="24"/>
        </w:rPr>
      </w:pPr>
      <w:r w:rsidRPr="00AB6CBC">
        <w:rPr>
          <w:rFonts w:asciiTheme="minorHAnsi" w:eastAsia="Calibri" w:hAnsiTheme="minorHAnsi" w:cstheme="minorHAnsi"/>
          <w:color w:val="000000"/>
          <w:sz w:val="24"/>
          <w:szCs w:val="24"/>
        </w:rPr>
        <w:t>La STM commencera, dans quelques semaines, un projet-pilote d’embarquement dans l’autobus par toutes les portes</w:t>
      </w:r>
      <w:r w:rsidR="007755A2" w:rsidRPr="00AB6CBC">
        <w:rPr>
          <w:rFonts w:asciiTheme="minorHAnsi" w:eastAsia="Calibri" w:hAnsiTheme="minorHAnsi" w:cstheme="minorHAnsi"/>
          <w:color w:val="000000"/>
          <w:sz w:val="24"/>
          <w:szCs w:val="24"/>
        </w:rPr>
        <w:t>, sur une seule ligne d’autobus</w:t>
      </w:r>
      <w:r w:rsidRPr="00AB6CBC">
        <w:rPr>
          <w:rFonts w:asciiTheme="minorHAnsi" w:eastAsia="Calibri" w:hAnsiTheme="minorHAnsi" w:cstheme="minorHAnsi"/>
          <w:color w:val="000000"/>
          <w:sz w:val="24"/>
          <w:szCs w:val="24"/>
        </w:rPr>
        <w:t>. Le RUTA se questionne sur l’impact de cette mesure sur les usagers qui utilisent un fauteuil roulant ou une aide à la mobilité motorisée. En effet, nous savons qu’il est déjà difficile pour la personne qui souhaite embarquer de se signaler au chauffeur et que celui-ci fasse en sorte que la personne embarque en premier</w:t>
      </w:r>
      <w:r w:rsidR="00AD298D" w:rsidRPr="00AB6CBC">
        <w:rPr>
          <w:rFonts w:asciiTheme="minorHAnsi" w:eastAsia="Calibri" w:hAnsiTheme="minorHAnsi" w:cstheme="minorHAnsi"/>
          <w:color w:val="000000"/>
          <w:sz w:val="24"/>
          <w:szCs w:val="24"/>
        </w:rPr>
        <w:t>. Ainsi, n</w:t>
      </w:r>
      <w:r w:rsidRPr="00AB6CBC">
        <w:rPr>
          <w:rFonts w:asciiTheme="minorHAnsi" w:eastAsia="Calibri" w:hAnsiTheme="minorHAnsi" w:cstheme="minorHAnsi"/>
          <w:color w:val="000000"/>
          <w:sz w:val="24"/>
          <w:szCs w:val="24"/>
        </w:rPr>
        <w:t xml:space="preserve">ous nous demandons si cette mesure causera </w:t>
      </w:r>
      <w:r w:rsidRPr="00AB6CBC">
        <w:rPr>
          <w:rFonts w:asciiTheme="minorHAnsi" w:eastAsia="Calibri" w:hAnsiTheme="minorHAnsi" w:cstheme="minorHAnsi"/>
          <w:color w:val="000000"/>
          <w:sz w:val="24"/>
          <w:szCs w:val="24"/>
        </w:rPr>
        <w:lastRenderedPageBreak/>
        <w:t>des difficultés</w:t>
      </w:r>
      <w:r w:rsidR="00AD298D" w:rsidRPr="00AB6CBC">
        <w:rPr>
          <w:rFonts w:asciiTheme="minorHAnsi" w:eastAsia="Calibri" w:hAnsiTheme="minorHAnsi" w:cstheme="minorHAnsi"/>
          <w:color w:val="000000"/>
          <w:sz w:val="24"/>
          <w:szCs w:val="24"/>
        </w:rPr>
        <w:t xml:space="preserve"> supplémentaires aux personnes qui ont besoin de s’installer dans l’espace réservé. </w:t>
      </w:r>
    </w:p>
    <w:p w:rsidR="00AD298D" w:rsidRPr="00AB6CBC" w:rsidRDefault="00AD298D" w:rsidP="006F16F3">
      <w:pPr>
        <w:spacing w:line="276" w:lineRule="auto"/>
        <w:rPr>
          <w:rFonts w:asciiTheme="minorHAnsi" w:eastAsia="Calibri" w:hAnsiTheme="minorHAnsi" w:cstheme="minorHAnsi"/>
          <w:color w:val="000000"/>
          <w:sz w:val="24"/>
          <w:szCs w:val="24"/>
        </w:rPr>
      </w:pPr>
      <w:r w:rsidRPr="00AB6CBC">
        <w:rPr>
          <w:rFonts w:asciiTheme="minorHAnsi" w:eastAsia="Calibri" w:hAnsiTheme="minorHAnsi" w:cstheme="minorHAnsi"/>
          <w:color w:val="000000"/>
          <w:sz w:val="24"/>
          <w:szCs w:val="24"/>
        </w:rPr>
        <w:t>Pour le savoir, nous aurons besoin de vous! Nous souhaitons aller prendre cet autobus avec des personnes en fauteuil roulant pour pouvoir faire des commentaires à la STM. Si vous êtes intéressé, contac</w:t>
      </w:r>
      <w:r w:rsidR="00CA4447" w:rsidRPr="00AB6CBC">
        <w:rPr>
          <w:rFonts w:asciiTheme="minorHAnsi" w:eastAsia="Calibri" w:hAnsiTheme="minorHAnsi" w:cstheme="minorHAnsi"/>
          <w:color w:val="000000"/>
          <w:sz w:val="24"/>
          <w:szCs w:val="24"/>
        </w:rPr>
        <w:t>tez Christelle au (514) 255-0765</w:t>
      </w:r>
      <w:r w:rsidRPr="00AB6CBC">
        <w:rPr>
          <w:rFonts w:asciiTheme="minorHAnsi" w:eastAsia="Calibri" w:hAnsiTheme="minorHAnsi" w:cstheme="minorHAnsi"/>
          <w:color w:val="000000"/>
          <w:sz w:val="24"/>
          <w:szCs w:val="24"/>
        </w:rPr>
        <w:t xml:space="preserve"> ou </w:t>
      </w:r>
      <w:hyperlink r:id="rId12" w:history="1">
        <w:r w:rsidRPr="00AB6CBC">
          <w:rPr>
            <w:rStyle w:val="Lienhypertexte"/>
            <w:rFonts w:asciiTheme="minorHAnsi" w:eastAsia="Calibri" w:hAnsiTheme="minorHAnsi" w:cstheme="minorHAnsi"/>
            <w:sz w:val="24"/>
            <w:szCs w:val="24"/>
          </w:rPr>
          <w:t>concertation@rutamtl.com</w:t>
        </w:r>
      </w:hyperlink>
      <w:r w:rsidRPr="00AB6CBC">
        <w:rPr>
          <w:rFonts w:asciiTheme="minorHAnsi" w:eastAsia="Calibri" w:hAnsiTheme="minorHAnsi" w:cstheme="minorHAnsi"/>
          <w:color w:val="000000"/>
          <w:sz w:val="24"/>
          <w:szCs w:val="24"/>
        </w:rPr>
        <w:t xml:space="preserve">. </w:t>
      </w:r>
    </w:p>
    <w:p w:rsidR="000B2540" w:rsidRPr="00AB6CBC" w:rsidRDefault="000B2540" w:rsidP="006F16F3">
      <w:pPr>
        <w:spacing w:line="276" w:lineRule="auto"/>
        <w:rPr>
          <w:rFonts w:asciiTheme="minorHAnsi" w:eastAsia="Calibri" w:hAnsiTheme="minorHAnsi" w:cstheme="minorHAnsi"/>
          <w:color w:val="000000"/>
          <w:sz w:val="24"/>
          <w:szCs w:val="24"/>
        </w:rPr>
      </w:pPr>
    </w:p>
    <w:p w:rsidR="00DA74A3" w:rsidRPr="00E85DF0" w:rsidRDefault="00F22DEB" w:rsidP="006F16F3">
      <w:pPr>
        <w:spacing w:line="276" w:lineRule="auto"/>
        <w:rPr>
          <w:rFonts w:asciiTheme="minorHAnsi" w:eastAsia="Calibri" w:hAnsiTheme="minorHAnsi" w:cstheme="minorHAnsi"/>
          <w:color w:val="000000"/>
          <w:sz w:val="24"/>
          <w:szCs w:val="24"/>
        </w:rPr>
      </w:pPr>
    </w:p>
    <w:sectPr w:rsidR="00DA74A3" w:rsidRPr="00E85DF0">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DEB" w:rsidRDefault="00F22DEB" w:rsidP="00124170">
      <w:r>
        <w:separator/>
      </w:r>
    </w:p>
  </w:endnote>
  <w:endnote w:type="continuationSeparator" w:id="0">
    <w:p w:rsidR="00F22DEB" w:rsidRDefault="00F22DEB" w:rsidP="0012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558801"/>
      <w:docPartObj>
        <w:docPartGallery w:val="Page Numbers (Bottom of Page)"/>
        <w:docPartUnique/>
      </w:docPartObj>
    </w:sdtPr>
    <w:sdtContent>
      <w:p w:rsidR="00124170" w:rsidRDefault="00124170">
        <w:pPr>
          <w:pStyle w:val="Pieddepage"/>
          <w:jc w:val="right"/>
        </w:pPr>
        <w:r>
          <w:fldChar w:fldCharType="begin"/>
        </w:r>
        <w:r>
          <w:instrText>PAGE   \* MERGEFORMAT</w:instrText>
        </w:r>
        <w:r>
          <w:fldChar w:fldCharType="separate"/>
        </w:r>
        <w:r w:rsidRPr="00124170">
          <w:rPr>
            <w:noProof/>
            <w:lang w:val="fr-FR"/>
          </w:rPr>
          <w:t>2</w:t>
        </w:r>
        <w:r>
          <w:fldChar w:fldCharType="end"/>
        </w:r>
      </w:p>
    </w:sdtContent>
  </w:sdt>
  <w:p w:rsidR="00124170" w:rsidRDefault="0012417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DEB" w:rsidRDefault="00F22DEB" w:rsidP="00124170">
      <w:r>
        <w:separator/>
      </w:r>
    </w:p>
  </w:footnote>
  <w:footnote w:type="continuationSeparator" w:id="0">
    <w:p w:rsidR="00F22DEB" w:rsidRDefault="00F22DEB" w:rsidP="00124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B530E"/>
    <w:multiLevelType w:val="hybridMultilevel"/>
    <w:tmpl w:val="155E1E4C"/>
    <w:lvl w:ilvl="0" w:tplc="652A974E">
      <w:start w:val="5"/>
      <w:numFmt w:val="bullet"/>
      <w:lvlText w:val="-"/>
      <w:lvlJc w:val="left"/>
      <w:pPr>
        <w:ind w:left="720" w:hanging="360"/>
      </w:pPr>
      <w:rPr>
        <w:rFonts w:ascii="Calibri" w:eastAsiaTheme="minorEastAsia"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7C9E1B9D"/>
    <w:multiLevelType w:val="hybridMultilevel"/>
    <w:tmpl w:val="75884118"/>
    <w:lvl w:ilvl="0" w:tplc="ECA04FB4">
      <w:numFmt w:val="bullet"/>
      <w:lvlText w:val="-"/>
      <w:lvlJc w:val="left"/>
      <w:pPr>
        <w:ind w:left="780" w:hanging="360"/>
      </w:pPr>
      <w:rPr>
        <w:rFonts w:ascii="Calibri" w:eastAsia="Calibri" w:hAnsi="Calibri" w:cstheme="minorHAnsi"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637"/>
    <w:rsid w:val="00075282"/>
    <w:rsid w:val="000A3703"/>
    <w:rsid w:val="000B2540"/>
    <w:rsid w:val="000F6CE8"/>
    <w:rsid w:val="00105F04"/>
    <w:rsid w:val="00124170"/>
    <w:rsid w:val="00166914"/>
    <w:rsid w:val="001809F3"/>
    <w:rsid w:val="001838BB"/>
    <w:rsid w:val="00277E05"/>
    <w:rsid w:val="00286307"/>
    <w:rsid w:val="002A4490"/>
    <w:rsid w:val="00300F87"/>
    <w:rsid w:val="00303B42"/>
    <w:rsid w:val="00321461"/>
    <w:rsid w:val="003235FA"/>
    <w:rsid w:val="0035168A"/>
    <w:rsid w:val="003C16DF"/>
    <w:rsid w:val="003C55A2"/>
    <w:rsid w:val="003E533A"/>
    <w:rsid w:val="00475D11"/>
    <w:rsid w:val="0049645F"/>
    <w:rsid w:val="00612A64"/>
    <w:rsid w:val="00633900"/>
    <w:rsid w:val="006543CD"/>
    <w:rsid w:val="006E4FA1"/>
    <w:rsid w:val="006E686F"/>
    <w:rsid w:val="006F16F3"/>
    <w:rsid w:val="00727C79"/>
    <w:rsid w:val="00741261"/>
    <w:rsid w:val="00750696"/>
    <w:rsid w:val="00753565"/>
    <w:rsid w:val="007755A2"/>
    <w:rsid w:val="0085071A"/>
    <w:rsid w:val="0086047E"/>
    <w:rsid w:val="0092612A"/>
    <w:rsid w:val="00940666"/>
    <w:rsid w:val="00947144"/>
    <w:rsid w:val="009733E1"/>
    <w:rsid w:val="009B5254"/>
    <w:rsid w:val="009C2584"/>
    <w:rsid w:val="00AB6CBC"/>
    <w:rsid w:val="00AD298D"/>
    <w:rsid w:val="00AE67DF"/>
    <w:rsid w:val="00B83A94"/>
    <w:rsid w:val="00B90F61"/>
    <w:rsid w:val="00BC26C5"/>
    <w:rsid w:val="00CA4447"/>
    <w:rsid w:val="00D43A10"/>
    <w:rsid w:val="00D80395"/>
    <w:rsid w:val="00DC01D1"/>
    <w:rsid w:val="00DE3026"/>
    <w:rsid w:val="00E01A90"/>
    <w:rsid w:val="00E06D93"/>
    <w:rsid w:val="00E12A33"/>
    <w:rsid w:val="00E22A86"/>
    <w:rsid w:val="00E42137"/>
    <w:rsid w:val="00E57637"/>
    <w:rsid w:val="00E85DF0"/>
    <w:rsid w:val="00EE0253"/>
    <w:rsid w:val="00F22DEB"/>
    <w:rsid w:val="00F54B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heme="minorHAnsi"/>
        <w:color w:val="000000"/>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637"/>
    <w:rPr>
      <w:rFonts w:eastAsiaTheme="minorHAnsi" w:cs="Times New Roman"/>
      <w:color w:val="auto"/>
      <w:sz w:val="22"/>
      <w:szCs w:val="22"/>
    </w:rPr>
  </w:style>
  <w:style w:type="paragraph" w:styleId="Titre1">
    <w:name w:val="heading 1"/>
    <w:basedOn w:val="Normal"/>
    <w:next w:val="Normal"/>
    <w:link w:val="Titre1Car"/>
    <w:uiPriority w:val="9"/>
    <w:qFormat/>
    <w:rsid w:val="003E533A"/>
    <w:pPr>
      <w:keepNext/>
      <w:spacing w:before="240" w:after="60"/>
      <w:outlineLvl w:val="0"/>
    </w:pPr>
    <w:rPr>
      <w:rFonts w:ascii="Cambria" w:eastAsia="Times New Roman" w:hAnsi="Cambria" w:cstheme="minorHAnsi"/>
      <w:b/>
      <w:bCs/>
      <w:color w:val="000000"/>
      <w:kern w:val="32"/>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E533A"/>
    <w:rPr>
      <w:rFonts w:ascii="Cambria" w:hAnsi="Cambria"/>
      <w:b/>
      <w:bCs/>
      <w:color w:val="000000"/>
      <w:kern w:val="32"/>
      <w:sz w:val="32"/>
      <w:szCs w:val="32"/>
    </w:rPr>
  </w:style>
  <w:style w:type="character" w:styleId="lev">
    <w:name w:val="Strong"/>
    <w:uiPriority w:val="22"/>
    <w:qFormat/>
    <w:rsid w:val="003E533A"/>
    <w:rPr>
      <w:b/>
      <w:bCs/>
    </w:rPr>
  </w:style>
  <w:style w:type="paragraph" w:styleId="Paragraphedeliste">
    <w:name w:val="List Paragraph"/>
    <w:basedOn w:val="Normal"/>
    <w:uiPriority w:val="34"/>
    <w:qFormat/>
    <w:rsid w:val="003E533A"/>
    <w:pPr>
      <w:ind w:left="720"/>
    </w:pPr>
    <w:rPr>
      <w:rFonts w:ascii="Times New Roman" w:eastAsia="Calibri" w:hAnsi="Times New Roman" w:cstheme="minorHAnsi"/>
      <w:sz w:val="24"/>
      <w:szCs w:val="24"/>
    </w:rPr>
  </w:style>
  <w:style w:type="paragraph" w:styleId="En-ttedetabledesmatires">
    <w:name w:val="TOC Heading"/>
    <w:basedOn w:val="Titre1"/>
    <w:next w:val="Normal"/>
    <w:uiPriority w:val="39"/>
    <w:semiHidden/>
    <w:unhideWhenUsed/>
    <w:qFormat/>
    <w:rsid w:val="003E533A"/>
    <w:pPr>
      <w:keepLines/>
      <w:spacing w:before="480" w:after="0" w:line="276" w:lineRule="auto"/>
      <w:outlineLvl w:val="9"/>
    </w:pPr>
    <w:rPr>
      <w:color w:val="365F91"/>
      <w:kern w:val="0"/>
      <w:sz w:val="28"/>
      <w:szCs w:val="28"/>
      <w:lang w:eastAsia="fr-CA"/>
    </w:rPr>
  </w:style>
  <w:style w:type="character" w:styleId="Marquedecommentaire">
    <w:name w:val="annotation reference"/>
    <w:basedOn w:val="Policepardfaut"/>
    <w:uiPriority w:val="99"/>
    <w:semiHidden/>
    <w:unhideWhenUsed/>
    <w:rsid w:val="00E12A33"/>
    <w:rPr>
      <w:sz w:val="16"/>
      <w:szCs w:val="16"/>
    </w:rPr>
  </w:style>
  <w:style w:type="paragraph" w:styleId="Commentaire">
    <w:name w:val="annotation text"/>
    <w:basedOn w:val="Normal"/>
    <w:link w:val="CommentaireCar"/>
    <w:uiPriority w:val="99"/>
    <w:semiHidden/>
    <w:unhideWhenUsed/>
    <w:rsid w:val="00E12A33"/>
    <w:rPr>
      <w:sz w:val="20"/>
      <w:szCs w:val="20"/>
    </w:rPr>
  </w:style>
  <w:style w:type="character" w:customStyle="1" w:styleId="CommentaireCar">
    <w:name w:val="Commentaire Car"/>
    <w:basedOn w:val="Policepardfaut"/>
    <w:link w:val="Commentaire"/>
    <w:uiPriority w:val="99"/>
    <w:semiHidden/>
    <w:rsid w:val="00E12A33"/>
    <w:rPr>
      <w:rFonts w:eastAsiaTheme="minorHAnsi" w:cs="Times New Roman"/>
      <w:color w:val="auto"/>
      <w:sz w:val="20"/>
      <w:szCs w:val="20"/>
    </w:rPr>
  </w:style>
  <w:style w:type="paragraph" w:styleId="Objetducommentaire">
    <w:name w:val="annotation subject"/>
    <w:basedOn w:val="Commentaire"/>
    <w:next w:val="Commentaire"/>
    <w:link w:val="ObjetducommentaireCar"/>
    <w:uiPriority w:val="99"/>
    <w:semiHidden/>
    <w:unhideWhenUsed/>
    <w:rsid w:val="00E12A33"/>
    <w:rPr>
      <w:b/>
      <w:bCs/>
    </w:rPr>
  </w:style>
  <w:style w:type="character" w:customStyle="1" w:styleId="ObjetducommentaireCar">
    <w:name w:val="Objet du commentaire Car"/>
    <w:basedOn w:val="CommentaireCar"/>
    <w:link w:val="Objetducommentaire"/>
    <w:uiPriority w:val="99"/>
    <w:semiHidden/>
    <w:rsid w:val="00E12A33"/>
    <w:rPr>
      <w:rFonts w:eastAsiaTheme="minorHAnsi" w:cs="Times New Roman"/>
      <w:b/>
      <w:bCs/>
      <w:color w:val="auto"/>
      <w:sz w:val="20"/>
      <w:szCs w:val="20"/>
    </w:rPr>
  </w:style>
  <w:style w:type="paragraph" w:styleId="Textedebulles">
    <w:name w:val="Balloon Text"/>
    <w:basedOn w:val="Normal"/>
    <w:link w:val="TextedebullesCar"/>
    <w:uiPriority w:val="99"/>
    <w:semiHidden/>
    <w:unhideWhenUsed/>
    <w:rsid w:val="00E12A33"/>
    <w:rPr>
      <w:rFonts w:ascii="Tahoma" w:hAnsi="Tahoma" w:cs="Tahoma"/>
      <w:sz w:val="16"/>
      <w:szCs w:val="16"/>
    </w:rPr>
  </w:style>
  <w:style w:type="character" w:customStyle="1" w:styleId="TextedebullesCar">
    <w:name w:val="Texte de bulles Car"/>
    <w:basedOn w:val="Policepardfaut"/>
    <w:link w:val="Textedebulles"/>
    <w:uiPriority w:val="99"/>
    <w:semiHidden/>
    <w:rsid w:val="00E12A33"/>
    <w:rPr>
      <w:rFonts w:ascii="Tahoma" w:eastAsiaTheme="minorHAnsi" w:hAnsi="Tahoma" w:cs="Tahoma"/>
      <w:color w:val="auto"/>
      <w:sz w:val="16"/>
      <w:szCs w:val="16"/>
    </w:rPr>
  </w:style>
  <w:style w:type="character" w:styleId="Lienhypertexte">
    <w:name w:val="Hyperlink"/>
    <w:basedOn w:val="Policepardfaut"/>
    <w:uiPriority w:val="99"/>
    <w:unhideWhenUsed/>
    <w:rsid w:val="00AD298D"/>
    <w:rPr>
      <w:color w:val="0000FF" w:themeColor="hyperlink"/>
      <w:u w:val="single"/>
    </w:rPr>
  </w:style>
  <w:style w:type="paragraph" w:styleId="En-tte">
    <w:name w:val="header"/>
    <w:basedOn w:val="Normal"/>
    <w:link w:val="En-tteCar"/>
    <w:uiPriority w:val="99"/>
    <w:unhideWhenUsed/>
    <w:rsid w:val="00124170"/>
    <w:pPr>
      <w:tabs>
        <w:tab w:val="center" w:pos="4320"/>
        <w:tab w:val="right" w:pos="8640"/>
      </w:tabs>
    </w:pPr>
  </w:style>
  <w:style w:type="character" w:customStyle="1" w:styleId="En-tteCar">
    <w:name w:val="En-tête Car"/>
    <w:basedOn w:val="Policepardfaut"/>
    <w:link w:val="En-tte"/>
    <w:uiPriority w:val="99"/>
    <w:rsid w:val="00124170"/>
    <w:rPr>
      <w:rFonts w:eastAsiaTheme="minorHAnsi" w:cs="Times New Roman"/>
      <w:color w:val="auto"/>
      <w:sz w:val="22"/>
      <w:szCs w:val="22"/>
    </w:rPr>
  </w:style>
  <w:style w:type="paragraph" w:styleId="Pieddepage">
    <w:name w:val="footer"/>
    <w:basedOn w:val="Normal"/>
    <w:link w:val="PieddepageCar"/>
    <w:uiPriority w:val="99"/>
    <w:unhideWhenUsed/>
    <w:rsid w:val="00124170"/>
    <w:pPr>
      <w:tabs>
        <w:tab w:val="center" w:pos="4320"/>
        <w:tab w:val="right" w:pos="8640"/>
      </w:tabs>
    </w:pPr>
  </w:style>
  <w:style w:type="character" w:customStyle="1" w:styleId="PieddepageCar">
    <w:name w:val="Pied de page Car"/>
    <w:basedOn w:val="Policepardfaut"/>
    <w:link w:val="Pieddepage"/>
    <w:uiPriority w:val="99"/>
    <w:rsid w:val="00124170"/>
    <w:rPr>
      <w:rFonts w:eastAsiaTheme="minorHAnsi" w:cs="Times New Roman"/>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heme="minorHAnsi"/>
        <w:color w:val="000000"/>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637"/>
    <w:rPr>
      <w:rFonts w:eastAsiaTheme="minorHAnsi" w:cs="Times New Roman"/>
      <w:color w:val="auto"/>
      <w:sz w:val="22"/>
      <w:szCs w:val="22"/>
    </w:rPr>
  </w:style>
  <w:style w:type="paragraph" w:styleId="Titre1">
    <w:name w:val="heading 1"/>
    <w:basedOn w:val="Normal"/>
    <w:next w:val="Normal"/>
    <w:link w:val="Titre1Car"/>
    <w:uiPriority w:val="9"/>
    <w:qFormat/>
    <w:rsid w:val="003E533A"/>
    <w:pPr>
      <w:keepNext/>
      <w:spacing w:before="240" w:after="60"/>
      <w:outlineLvl w:val="0"/>
    </w:pPr>
    <w:rPr>
      <w:rFonts w:ascii="Cambria" w:eastAsia="Times New Roman" w:hAnsi="Cambria" w:cstheme="minorHAnsi"/>
      <w:b/>
      <w:bCs/>
      <w:color w:val="000000"/>
      <w:kern w:val="32"/>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E533A"/>
    <w:rPr>
      <w:rFonts w:ascii="Cambria" w:hAnsi="Cambria"/>
      <w:b/>
      <w:bCs/>
      <w:color w:val="000000"/>
      <w:kern w:val="32"/>
      <w:sz w:val="32"/>
      <w:szCs w:val="32"/>
    </w:rPr>
  </w:style>
  <w:style w:type="character" w:styleId="lev">
    <w:name w:val="Strong"/>
    <w:uiPriority w:val="22"/>
    <w:qFormat/>
    <w:rsid w:val="003E533A"/>
    <w:rPr>
      <w:b/>
      <w:bCs/>
    </w:rPr>
  </w:style>
  <w:style w:type="paragraph" w:styleId="Paragraphedeliste">
    <w:name w:val="List Paragraph"/>
    <w:basedOn w:val="Normal"/>
    <w:uiPriority w:val="34"/>
    <w:qFormat/>
    <w:rsid w:val="003E533A"/>
    <w:pPr>
      <w:ind w:left="720"/>
    </w:pPr>
    <w:rPr>
      <w:rFonts w:ascii="Times New Roman" w:eastAsia="Calibri" w:hAnsi="Times New Roman" w:cstheme="minorHAnsi"/>
      <w:sz w:val="24"/>
      <w:szCs w:val="24"/>
    </w:rPr>
  </w:style>
  <w:style w:type="paragraph" w:styleId="En-ttedetabledesmatires">
    <w:name w:val="TOC Heading"/>
    <w:basedOn w:val="Titre1"/>
    <w:next w:val="Normal"/>
    <w:uiPriority w:val="39"/>
    <w:semiHidden/>
    <w:unhideWhenUsed/>
    <w:qFormat/>
    <w:rsid w:val="003E533A"/>
    <w:pPr>
      <w:keepLines/>
      <w:spacing w:before="480" w:after="0" w:line="276" w:lineRule="auto"/>
      <w:outlineLvl w:val="9"/>
    </w:pPr>
    <w:rPr>
      <w:color w:val="365F91"/>
      <w:kern w:val="0"/>
      <w:sz w:val="28"/>
      <w:szCs w:val="28"/>
      <w:lang w:eastAsia="fr-CA"/>
    </w:rPr>
  </w:style>
  <w:style w:type="character" w:styleId="Marquedecommentaire">
    <w:name w:val="annotation reference"/>
    <w:basedOn w:val="Policepardfaut"/>
    <w:uiPriority w:val="99"/>
    <w:semiHidden/>
    <w:unhideWhenUsed/>
    <w:rsid w:val="00E12A33"/>
    <w:rPr>
      <w:sz w:val="16"/>
      <w:szCs w:val="16"/>
    </w:rPr>
  </w:style>
  <w:style w:type="paragraph" w:styleId="Commentaire">
    <w:name w:val="annotation text"/>
    <w:basedOn w:val="Normal"/>
    <w:link w:val="CommentaireCar"/>
    <w:uiPriority w:val="99"/>
    <w:semiHidden/>
    <w:unhideWhenUsed/>
    <w:rsid w:val="00E12A33"/>
    <w:rPr>
      <w:sz w:val="20"/>
      <w:szCs w:val="20"/>
    </w:rPr>
  </w:style>
  <w:style w:type="character" w:customStyle="1" w:styleId="CommentaireCar">
    <w:name w:val="Commentaire Car"/>
    <w:basedOn w:val="Policepardfaut"/>
    <w:link w:val="Commentaire"/>
    <w:uiPriority w:val="99"/>
    <w:semiHidden/>
    <w:rsid w:val="00E12A33"/>
    <w:rPr>
      <w:rFonts w:eastAsiaTheme="minorHAnsi" w:cs="Times New Roman"/>
      <w:color w:val="auto"/>
      <w:sz w:val="20"/>
      <w:szCs w:val="20"/>
    </w:rPr>
  </w:style>
  <w:style w:type="paragraph" w:styleId="Objetducommentaire">
    <w:name w:val="annotation subject"/>
    <w:basedOn w:val="Commentaire"/>
    <w:next w:val="Commentaire"/>
    <w:link w:val="ObjetducommentaireCar"/>
    <w:uiPriority w:val="99"/>
    <w:semiHidden/>
    <w:unhideWhenUsed/>
    <w:rsid w:val="00E12A33"/>
    <w:rPr>
      <w:b/>
      <w:bCs/>
    </w:rPr>
  </w:style>
  <w:style w:type="character" w:customStyle="1" w:styleId="ObjetducommentaireCar">
    <w:name w:val="Objet du commentaire Car"/>
    <w:basedOn w:val="CommentaireCar"/>
    <w:link w:val="Objetducommentaire"/>
    <w:uiPriority w:val="99"/>
    <w:semiHidden/>
    <w:rsid w:val="00E12A33"/>
    <w:rPr>
      <w:rFonts w:eastAsiaTheme="minorHAnsi" w:cs="Times New Roman"/>
      <w:b/>
      <w:bCs/>
      <w:color w:val="auto"/>
      <w:sz w:val="20"/>
      <w:szCs w:val="20"/>
    </w:rPr>
  </w:style>
  <w:style w:type="paragraph" w:styleId="Textedebulles">
    <w:name w:val="Balloon Text"/>
    <w:basedOn w:val="Normal"/>
    <w:link w:val="TextedebullesCar"/>
    <w:uiPriority w:val="99"/>
    <w:semiHidden/>
    <w:unhideWhenUsed/>
    <w:rsid w:val="00E12A33"/>
    <w:rPr>
      <w:rFonts w:ascii="Tahoma" w:hAnsi="Tahoma" w:cs="Tahoma"/>
      <w:sz w:val="16"/>
      <w:szCs w:val="16"/>
    </w:rPr>
  </w:style>
  <w:style w:type="character" w:customStyle="1" w:styleId="TextedebullesCar">
    <w:name w:val="Texte de bulles Car"/>
    <w:basedOn w:val="Policepardfaut"/>
    <w:link w:val="Textedebulles"/>
    <w:uiPriority w:val="99"/>
    <w:semiHidden/>
    <w:rsid w:val="00E12A33"/>
    <w:rPr>
      <w:rFonts w:ascii="Tahoma" w:eastAsiaTheme="minorHAnsi" w:hAnsi="Tahoma" w:cs="Tahoma"/>
      <w:color w:val="auto"/>
      <w:sz w:val="16"/>
      <w:szCs w:val="16"/>
    </w:rPr>
  </w:style>
  <w:style w:type="character" w:styleId="Lienhypertexte">
    <w:name w:val="Hyperlink"/>
    <w:basedOn w:val="Policepardfaut"/>
    <w:uiPriority w:val="99"/>
    <w:unhideWhenUsed/>
    <w:rsid w:val="00AD298D"/>
    <w:rPr>
      <w:color w:val="0000FF" w:themeColor="hyperlink"/>
      <w:u w:val="single"/>
    </w:rPr>
  </w:style>
  <w:style w:type="paragraph" w:styleId="En-tte">
    <w:name w:val="header"/>
    <w:basedOn w:val="Normal"/>
    <w:link w:val="En-tteCar"/>
    <w:uiPriority w:val="99"/>
    <w:unhideWhenUsed/>
    <w:rsid w:val="00124170"/>
    <w:pPr>
      <w:tabs>
        <w:tab w:val="center" w:pos="4320"/>
        <w:tab w:val="right" w:pos="8640"/>
      </w:tabs>
    </w:pPr>
  </w:style>
  <w:style w:type="character" w:customStyle="1" w:styleId="En-tteCar">
    <w:name w:val="En-tête Car"/>
    <w:basedOn w:val="Policepardfaut"/>
    <w:link w:val="En-tte"/>
    <w:uiPriority w:val="99"/>
    <w:rsid w:val="00124170"/>
    <w:rPr>
      <w:rFonts w:eastAsiaTheme="minorHAnsi" w:cs="Times New Roman"/>
      <w:color w:val="auto"/>
      <w:sz w:val="22"/>
      <w:szCs w:val="22"/>
    </w:rPr>
  </w:style>
  <w:style w:type="paragraph" w:styleId="Pieddepage">
    <w:name w:val="footer"/>
    <w:basedOn w:val="Normal"/>
    <w:link w:val="PieddepageCar"/>
    <w:uiPriority w:val="99"/>
    <w:unhideWhenUsed/>
    <w:rsid w:val="00124170"/>
    <w:pPr>
      <w:tabs>
        <w:tab w:val="center" w:pos="4320"/>
        <w:tab w:val="right" w:pos="8640"/>
      </w:tabs>
    </w:pPr>
  </w:style>
  <w:style w:type="character" w:customStyle="1" w:styleId="PieddepageCar">
    <w:name w:val="Pied de page Car"/>
    <w:basedOn w:val="Policepardfaut"/>
    <w:link w:val="Pieddepage"/>
    <w:uiPriority w:val="99"/>
    <w:rsid w:val="00124170"/>
    <w:rPr>
      <w:rFonts w:eastAsiaTheme="minorHAns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tamt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ncertation@rutamt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dp.umontreal.ca/nouvelles/2016/01/14/rapport-sur-la-perception-des-quebecois-a-legard-de-la-diversi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dpdj.qc.ca/fr/droits-de-la-personne/sondage-2015/Pages/constats.aspx" TargetMode="External"/><Relationship Id="rId4" Type="http://schemas.openxmlformats.org/officeDocument/2006/relationships/settings" Target="settings.xml"/><Relationship Id="rId9" Type="http://schemas.openxmlformats.org/officeDocument/2006/relationships/hyperlink" Target="mailto:info@rutamt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1416</Words>
  <Characters>7794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Labrecque-Dupuis RUTA de Montréal</dc:creator>
  <cp:lastModifiedBy>Agt Info</cp:lastModifiedBy>
  <cp:revision>3</cp:revision>
  <dcterms:created xsi:type="dcterms:W3CDTF">2016-03-03T20:33:00Z</dcterms:created>
  <dcterms:modified xsi:type="dcterms:W3CDTF">2016-03-03T20:34:00Z</dcterms:modified>
</cp:coreProperties>
</file>