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2E" w:rsidRPr="00E81959" w:rsidRDefault="00DA082E" w:rsidP="000A2FC2">
      <w:pPr>
        <w:rPr>
          <w:rFonts w:cstheme="minorHAnsi"/>
          <w:b/>
          <w:sz w:val="24"/>
          <w:szCs w:val="24"/>
          <w:u w:val="single"/>
        </w:rPr>
      </w:pPr>
    </w:p>
    <w:p w:rsidR="00DA082E" w:rsidRPr="003E69E1" w:rsidRDefault="00DA082E" w:rsidP="000A2FC2">
      <w:pPr>
        <w:rPr>
          <w:rFonts w:cstheme="minorHAnsi"/>
          <w:b/>
          <w:sz w:val="24"/>
          <w:szCs w:val="24"/>
          <w:highlight w:val="yellow"/>
          <w:u w:val="single"/>
        </w:rPr>
      </w:pPr>
      <w:r w:rsidRPr="003E69E1">
        <w:rPr>
          <w:rFonts w:cstheme="minorHAnsi"/>
          <w:b/>
          <w:sz w:val="24"/>
          <w:szCs w:val="24"/>
          <w:highlight w:val="yellow"/>
          <w:u w:val="single"/>
        </w:rPr>
        <w:t xml:space="preserve">Le RUTA </w:t>
      </w:r>
      <w:r w:rsidR="00115D56" w:rsidRPr="003E69E1">
        <w:rPr>
          <w:rFonts w:cstheme="minorHAnsi"/>
          <w:b/>
          <w:sz w:val="24"/>
          <w:szCs w:val="24"/>
          <w:highlight w:val="yellow"/>
          <w:u w:val="single"/>
        </w:rPr>
        <w:t>déménage</w:t>
      </w:r>
    </w:p>
    <w:p w:rsidR="000B540F" w:rsidRPr="003E69E1" w:rsidRDefault="00DA082E" w:rsidP="000A2FC2">
      <w:pPr>
        <w:rPr>
          <w:rFonts w:cstheme="minorHAnsi"/>
          <w:sz w:val="24"/>
          <w:szCs w:val="24"/>
          <w:highlight w:val="yellow"/>
        </w:rPr>
      </w:pPr>
      <w:r w:rsidRPr="003E69E1">
        <w:rPr>
          <w:rFonts w:cstheme="minorHAnsi"/>
          <w:sz w:val="24"/>
          <w:szCs w:val="24"/>
          <w:highlight w:val="yellow"/>
        </w:rPr>
        <w:t>Pour ceux qui ne le savent pas</w:t>
      </w:r>
      <w:r w:rsidR="008A0E90" w:rsidRPr="003E69E1">
        <w:rPr>
          <w:rFonts w:cstheme="minorHAnsi"/>
          <w:sz w:val="24"/>
          <w:szCs w:val="24"/>
          <w:highlight w:val="yellow"/>
        </w:rPr>
        <w:t>,</w:t>
      </w:r>
      <w:r w:rsidRPr="003E69E1">
        <w:rPr>
          <w:rFonts w:cstheme="minorHAnsi"/>
          <w:sz w:val="24"/>
          <w:szCs w:val="24"/>
          <w:highlight w:val="yellow"/>
        </w:rPr>
        <w:t xml:space="preserve"> </w:t>
      </w:r>
      <w:r w:rsidR="000B540F" w:rsidRPr="003E69E1">
        <w:rPr>
          <w:rFonts w:cstheme="minorHAnsi"/>
          <w:sz w:val="24"/>
          <w:szCs w:val="24"/>
          <w:highlight w:val="yellow"/>
        </w:rPr>
        <w:t>avec la réorganisation du CIUSSS Centre-Sud-de-</w:t>
      </w:r>
      <w:r w:rsidR="000A2FC2" w:rsidRPr="003E69E1">
        <w:rPr>
          <w:rFonts w:cstheme="minorHAnsi"/>
          <w:sz w:val="24"/>
          <w:szCs w:val="24"/>
          <w:highlight w:val="yellow"/>
        </w:rPr>
        <w:t>l’île</w:t>
      </w:r>
      <w:r w:rsidR="000B540F" w:rsidRPr="003E69E1">
        <w:rPr>
          <w:rFonts w:cstheme="minorHAnsi"/>
          <w:sz w:val="24"/>
          <w:szCs w:val="24"/>
          <w:highlight w:val="yellow"/>
        </w:rPr>
        <w:t>-de-Montréal</w:t>
      </w:r>
      <w:r w:rsidR="008A0E90" w:rsidRPr="003E69E1">
        <w:rPr>
          <w:rFonts w:cstheme="minorHAnsi"/>
          <w:sz w:val="24"/>
          <w:szCs w:val="24"/>
          <w:highlight w:val="yellow"/>
        </w:rPr>
        <w:t>, le RUTA doit quitter ses locaux au printemps</w:t>
      </w:r>
      <w:r w:rsidR="000B540F" w:rsidRPr="003E69E1">
        <w:rPr>
          <w:rFonts w:cstheme="minorHAnsi"/>
          <w:sz w:val="24"/>
          <w:szCs w:val="24"/>
          <w:highlight w:val="yellow"/>
        </w:rPr>
        <w:t>. Nous sommes prés</w:t>
      </w:r>
      <w:r w:rsidR="008A0E90" w:rsidRPr="003E69E1">
        <w:rPr>
          <w:rFonts w:cstheme="minorHAnsi"/>
          <w:sz w:val="24"/>
          <w:szCs w:val="24"/>
          <w:highlight w:val="yellow"/>
        </w:rPr>
        <w:t xml:space="preserve">entement en recherche active d’un nouvel endroit où nous installer. </w:t>
      </w:r>
    </w:p>
    <w:p w:rsidR="003416D3" w:rsidRPr="003E69E1" w:rsidRDefault="003416D3" w:rsidP="000A2FC2">
      <w:pPr>
        <w:rPr>
          <w:rFonts w:cstheme="minorHAnsi"/>
          <w:sz w:val="24"/>
          <w:szCs w:val="24"/>
          <w:highlight w:val="yellow"/>
        </w:rPr>
      </w:pPr>
    </w:p>
    <w:p w:rsidR="00001CAD" w:rsidRPr="003E69E1" w:rsidRDefault="001B2D1C" w:rsidP="000A2FC2">
      <w:pPr>
        <w:rPr>
          <w:rFonts w:cstheme="minorHAnsi"/>
          <w:b/>
          <w:sz w:val="24"/>
          <w:szCs w:val="24"/>
          <w:highlight w:val="yellow"/>
          <w:u w:val="single"/>
        </w:rPr>
      </w:pPr>
      <w:r w:rsidRPr="003E69E1">
        <w:rPr>
          <w:rFonts w:cstheme="minorHAnsi"/>
          <w:b/>
          <w:sz w:val="24"/>
          <w:szCs w:val="24"/>
          <w:highlight w:val="yellow"/>
          <w:u w:val="single"/>
        </w:rPr>
        <w:t xml:space="preserve">Réseau électrique </w:t>
      </w:r>
      <w:r w:rsidR="00115D56" w:rsidRPr="003E69E1">
        <w:rPr>
          <w:rFonts w:cstheme="minorHAnsi"/>
          <w:b/>
          <w:sz w:val="24"/>
          <w:szCs w:val="24"/>
          <w:highlight w:val="yellow"/>
          <w:u w:val="single"/>
        </w:rPr>
        <w:t xml:space="preserve">métropolitain </w:t>
      </w:r>
      <w:r w:rsidRPr="003E69E1">
        <w:rPr>
          <w:rFonts w:cstheme="minorHAnsi"/>
          <w:b/>
          <w:sz w:val="24"/>
          <w:szCs w:val="24"/>
          <w:highlight w:val="yellow"/>
          <w:u w:val="single"/>
        </w:rPr>
        <w:t>(REM)</w:t>
      </w:r>
    </w:p>
    <w:p w:rsidR="00BC09A4" w:rsidRPr="003E69E1" w:rsidRDefault="00115D56" w:rsidP="000A2FC2">
      <w:pPr>
        <w:pStyle w:val="Level1"/>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Cs w:val="24"/>
          <w:highlight w:val="yellow"/>
          <w:lang w:val="fr-FR"/>
        </w:rPr>
      </w:pPr>
      <w:r w:rsidRPr="003E69E1">
        <w:rPr>
          <w:rFonts w:asciiTheme="minorHAnsi" w:hAnsiTheme="minorHAnsi" w:cstheme="minorHAnsi"/>
          <w:szCs w:val="24"/>
          <w:highlight w:val="yellow"/>
          <w:lang w:val="fr-FR"/>
        </w:rPr>
        <w:t>À</w:t>
      </w:r>
      <w:r w:rsidR="00BC09A4" w:rsidRPr="003E69E1">
        <w:rPr>
          <w:rFonts w:asciiTheme="minorHAnsi" w:hAnsiTheme="minorHAnsi" w:cstheme="minorHAnsi"/>
          <w:szCs w:val="24"/>
          <w:highlight w:val="yellow"/>
          <w:lang w:val="fr-FR"/>
        </w:rPr>
        <w:t xml:space="preserve"> la fin du </w:t>
      </w:r>
      <w:r w:rsidRPr="003E69E1">
        <w:rPr>
          <w:rFonts w:asciiTheme="minorHAnsi" w:hAnsiTheme="minorHAnsi" w:cstheme="minorHAnsi"/>
          <w:szCs w:val="24"/>
          <w:highlight w:val="yellow"/>
          <w:lang w:val="fr-FR"/>
        </w:rPr>
        <w:t>printemps,</w:t>
      </w:r>
      <w:r w:rsidR="00BC09A4" w:rsidRPr="003E69E1">
        <w:rPr>
          <w:rFonts w:asciiTheme="minorHAnsi" w:hAnsiTheme="minorHAnsi" w:cstheme="minorHAnsi"/>
          <w:szCs w:val="24"/>
          <w:highlight w:val="yellow"/>
          <w:lang w:val="fr-FR"/>
        </w:rPr>
        <w:t xml:space="preserve"> </w:t>
      </w:r>
      <w:r w:rsidRPr="003E69E1">
        <w:rPr>
          <w:rFonts w:asciiTheme="minorHAnsi" w:hAnsiTheme="minorHAnsi" w:cstheme="minorHAnsi"/>
          <w:szCs w:val="24"/>
          <w:highlight w:val="yellow"/>
          <w:lang w:val="fr-FR"/>
        </w:rPr>
        <w:t>une</w:t>
      </w:r>
      <w:r w:rsidR="001358A2" w:rsidRPr="003E69E1">
        <w:rPr>
          <w:rFonts w:asciiTheme="minorHAnsi" w:hAnsiTheme="minorHAnsi" w:cstheme="minorHAnsi"/>
          <w:szCs w:val="24"/>
          <w:highlight w:val="yellow"/>
          <w:lang w:val="fr-FR"/>
        </w:rPr>
        <w:t xml:space="preserve"> présentation du projet de</w:t>
      </w:r>
      <w:r w:rsidR="00BC09A4" w:rsidRPr="003E69E1">
        <w:rPr>
          <w:rFonts w:asciiTheme="minorHAnsi" w:hAnsiTheme="minorHAnsi" w:cstheme="minorHAnsi"/>
          <w:szCs w:val="24"/>
          <w:highlight w:val="yellow"/>
          <w:lang w:val="fr-FR"/>
        </w:rPr>
        <w:t xml:space="preserve"> REM a eu lieu à la Caisse de </w:t>
      </w:r>
      <w:r w:rsidRPr="003E69E1">
        <w:rPr>
          <w:rFonts w:asciiTheme="minorHAnsi" w:hAnsiTheme="minorHAnsi" w:cstheme="minorHAnsi"/>
          <w:szCs w:val="24"/>
          <w:highlight w:val="yellow"/>
          <w:lang w:val="fr-FR"/>
        </w:rPr>
        <w:t>dépôt</w:t>
      </w:r>
      <w:r w:rsidR="00BC09A4" w:rsidRPr="003E69E1">
        <w:rPr>
          <w:rFonts w:asciiTheme="minorHAnsi" w:hAnsiTheme="minorHAnsi" w:cstheme="minorHAnsi"/>
          <w:szCs w:val="24"/>
          <w:highlight w:val="yellow"/>
          <w:lang w:val="fr-FR"/>
        </w:rPr>
        <w:t xml:space="preserve"> et placements du Québec (CDPQ). Les représentants de CDPQ Infra nous ont expliqué qu’ils </w:t>
      </w:r>
      <w:r w:rsidRPr="003E69E1">
        <w:rPr>
          <w:rFonts w:asciiTheme="minorHAnsi" w:hAnsiTheme="minorHAnsi" w:cstheme="minorHAnsi"/>
          <w:szCs w:val="24"/>
          <w:highlight w:val="yellow"/>
          <w:lang w:val="fr-FR"/>
        </w:rPr>
        <w:t xml:space="preserve">étaient </w:t>
      </w:r>
      <w:r w:rsidR="00BC09A4" w:rsidRPr="003E69E1">
        <w:rPr>
          <w:rFonts w:asciiTheme="minorHAnsi" w:hAnsiTheme="minorHAnsi" w:cstheme="minorHAnsi"/>
          <w:szCs w:val="24"/>
          <w:highlight w:val="yellow"/>
          <w:lang w:val="fr-FR"/>
        </w:rPr>
        <w:t xml:space="preserve">en processus de consultation, </w:t>
      </w:r>
      <w:r w:rsidRPr="003E69E1">
        <w:rPr>
          <w:rFonts w:asciiTheme="minorHAnsi" w:hAnsiTheme="minorHAnsi" w:cstheme="minorHAnsi"/>
          <w:szCs w:val="24"/>
          <w:highlight w:val="yellow"/>
          <w:lang w:val="fr-FR"/>
        </w:rPr>
        <w:t>puis</w:t>
      </w:r>
      <w:r w:rsidR="00BC09A4" w:rsidRPr="003E69E1">
        <w:rPr>
          <w:rFonts w:asciiTheme="minorHAnsi" w:hAnsiTheme="minorHAnsi" w:cstheme="minorHAnsi"/>
          <w:szCs w:val="24"/>
          <w:highlight w:val="yellow"/>
          <w:lang w:val="fr-FR"/>
        </w:rPr>
        <w:t xml:space="preserve"> ils valideront le concept des stations à l’</w:t>
      </w:r>
      <w:r w:rsidRPr="003E69E1">
        <w:rPr>
          <w:rFonts w:asciiTheme="minorHAnsi" w:hAnsiTheme="minorHAnsi" w:cstheme="minorHAnsi"/>
          <w:szCs w:val="24"/>
          <w:highlight w:val="yellow"/>
          <w:lang w:val="fr-FR"/>
        </w:rPr>
        <w:t>automne </w:t>
      </w:r>
      <w:r w:rsidR="00BC09A4" w:rsidRPr="003E69E1">
        <w:rPr>
          <w:rFonts w:asciiTheme="minorHAnsi" w:hAnsiTheme="minorHAnsi" w:cstheme="minorHAnsi"/>
          <w:szCs w:val="24"/>
          <w:highlight w:val="yellow"/>
          <w:lang w:val="fr-FR"/>
        </w:rPr>
        <w:t>2016. Des ententes de collaboration seront établies pour qu’à l’</w:t>
      </w:r>
      <w:r w:rsidRPr="003E69E1">
        <w:rPr>
          <w:rFonts w:asciiTheme="minorHAnsi" w:hAnsiTheme="minorHAnsi" w:cstheme="minorHAnsi"/>
          <w:szCs w:val="24"/>
          <w:highlight w:val="yellow"/>
          <w:lang w:val="fr-FR"/>
        </w:rPr>
        <w:t>hiver </w:t>
      </w:r>
      <w:r w:rsidR="00BC09A4" w:rsidRPr="003E69E1">
        <w:rPr>
          <w:rFonts w:asciiTheme="minorHAnsi" w:hAnsiTheme="minorHAnsi" w:cstheme="minorHAnsi"/>
          <w:szCs w:val="24"/>
          <w:highlight w:val="yellow"/>
          <w:lang w:val="fr-FR"/>
        </w:rPr>
        <w:t xml:space="preserve">2017, le chantier débute. 2020 est la date prévue de mise en service de ce train électrique. Le train aura 24 stations sur 67 km. Une portion de son trajet consiste à prendre </w:t>
      </w:r>
      <w:r w:rsidR="000A2FC2" w:rsidRPr="003E69E1">
        <w:rPr>
          <w:rFonts w:asciiTheme="minorHAnsi" w:hAnsiTheme="minorHAnsi" w:cstheme="minorHAnsi"/>
          <w:szCs w:val="24"/>
          <w:highlight w:val="yellow"/>
          <w:lang w:val="fr-FR"/>
        </w:rPr>
        <w:t>la place du train de banlieue</w:t>
      </w:r>
      <w:r w:rsidR="00BC09A4" w:rsidRPr="003E69E1">
        <w:rPr>
          <w:rFonts w:asciiTheme="minorHAnsi" w:hAnsiTheme="minorHAnsi" w:cstheme="minorHAnsi"/>
          <w:szCs w:val="24"/>
          <w:highlight w:val="yellow"/>
          <w:lang w:val="fr-FR"/>
        </w:rPr>
        <w:t xml:space="preserve"> Deux-Montagnes. Il ira à Brossard et à l’aéroport de Montréal.</w:t>
      </w:r>
    </w:p>
    <w:p w:rsidR="001B2D1C" w:rsidRPr="00F60A41" w:rsidRDefault="00BC09A4" w:rsidP="000A2FC2">
      <w:pPr>
        <w:pStyle w:val="Level1"/>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Theme="minorHAnsi" w:hAnsiTheme="minorHAnsi" w:cstheme="minorHAnsi"/>
          <w:szCs w:val="24"/>
          <w:lang w:val="fr-FR"/>
        </w:rPr>
      </w:pPr>
      <w:r w:rsidRPr="003E69E1">
        <w:rPr>
          <w:rFonts w:asciiTheme="minorHAnsi" w:hAnsiTheme="minorHAnsi" w:cstheme="minorHAnsi"/>
          <w:szCs w:val="24"/>
          <w:highlight w:val="yellow"/>
          <w:lang w:val="fr-FR"/>
        </w:rPr>
        <w:t>Concernant l’accessibilité, selon les représentants</w:t>
      </w:r>
      <w:r w:rsidR="00F60A41" w:rsidRPr="003E69E1">
        <w:rPr>
          <w:rFonts w:asciiTheme="minorHAnsi" w:hAnsiTheme="minorHAnsi" w:cstheme="minorHAnsi"/>
          <w:szCs w:val="24"/>
          <w:highlight w:val="yellow"/>
          <w:lang w:val="fr-FR"/>
        </w:rPr>
        <w:t>,</w:t>
      </w:r>
      <w:r w:rsidRPr="003E69E1">
        <w:rPr>
          <w:rFonts w:asciiTheme="minorHAnsi" w:hAnsiTheme="minorHAnsi" w:cstheme="minorHAnsi"/>
          <w:szCs w:val="24"/>
          <w:highlight w:val="yellow"/>
          <w:lang w:val="fr-FR"/>
        </w:rPr>
        <w:t xml:space="preserve"> les gares seront accessibles puisqu’à quelques exceptions près, les autobus viendront reconduire les usagers sur le quai qui sera de plain-pied avec le train. Pour accéder à chaque côté du quai, un ascenseur sera accessible. Il est important pour CDPQ Infra que, lors de la mise en œuvre, tous les éléments d’accessibilité soient inclus. Ainsi, lors de cette rencontre</w:t>
      </w:r>
      <w:r w:rsidR="00F60A41" w:rsidRPr="003E69E1">
        <w:rPr>
          <w:rFonts w:asciiTheme="minorHAnsi" w:hAnsiTheme="minorHAnsi" w:cstheme="minorHAnsi"/>
          <w:szCs w:val="24"/>
          <w:highlight w:val="yellow"/>
          <w:lang w:val="fr-FR"/>
        </w:rPr>
        <w:t>,</w:t>
      </w:r>
      <w:r w:rsidRPr="003E69E1">
        <w:rPr>
          <w:rFonts w:asciiTheme="minorHAnsi" w:hAnsiTheme="minorHAnsi" w:cstheme="minorHAnsi"/>
          <w:szCs w:val="24"/>
          <w:highlight w:val="yellow"/>
          <w:lang w:val="fr-FR"/>
        </w:rPr>
        <w:t xml:space="preserve"> nous nous sommes engagées à transmettre nos recommandations en lien avec les éléments d’accessibilité qui engloberai</w:t>
      </w:r>
      <w:r w:rsidR="00F60A41" w:rsidRPr="003E69E1">
        <w:rPr>
          <w:rFonts w:asciiTheme="minorHAnsi" w:hAnsiTheme="minorHAnsi" w:cstheme="minorHAnsi"/>
          <w:szCs w:val="24"/>
          <w:highlight w:val="yellow"/>
          <w:lang w:val="fr-FR"/>
        </w:rPr>
        <w:t>en</w:t>
      </w:r>
      <w:r w:rsidRPr="003E69E1">
        <w:rPr>
          <w:rFonts w:asciiTheme="minorHAnsi" w:hAnsiTheme="minorHAnsi" w:cstheme="minorHAnsi"/>
          <w:szCs w:val="24"/>
          <w:highlight w:val="yellow"/>
          <w:lang w:val="fr-FR"/>
        </w:rPr>
        <w:t>t tout le parcours client. Un comité a ét</w:t>
      </w:r>
      <w:r w:rsidR="00F60A41" w:rsidRPr="003E69E1">
        <w:rPr>
          <w:rFonts w:asciiTheme="minorHAnsi" w:hAnsiTheme="minorHAnsi" w:cstheme="minorHAnsi"/>
          <w:szCs w:val="24"/>
          <w:highlight w:val="yellow"/>
          <w:lang w:val="fr-FR"/>
        </w:rPr>
        <w:t>é formé avec des membres de la T</w:t>
      </w:r>
      <w:r w:rsidRPr="003E69E1">
        <w:rPr>
          <w:rFonts w:asciiTheme="minorHAnsi" w:hAnsiTheme="minorHAnsi" w:cstheme="minorHAnsi"/>
          <w:szCs w:val="24"/>
          <w:highlight w:val="yellow"/>
          <w:lang w:val="fr-FR"/>
        </w:rPr>
        <w:t xml:space="preserve">able transport et les recommandations ont été </w:t>
      </w:r>
      <w:r w:rsidR="009346B7" w:rsidRPr="003E69E1">
        <w:rPr>
          <w:rFonts w:asciiTheme="minorHAnsi" w:hAnsiTheme="minorHAnsi" w:cstheme="minorHAnsi"/>
          <w:szCs w:val="24"/>
          <w:highlight w:val="yellow"/>
          <w:lang w:val="fr-FR"/>
        </w:rPr>
        <w:t xml:space="preserve">transmises en juillet. La prochaine étape est de savoir </w:t>
      </w:r>
      <w:r w:rsidR="009655C6" w:rsidRPr="003E69E1">
        <w:rPr>
          <w:rFonts w:asciiTheme="minorHAnsi" w:hAnsiTheme="minorHAnsi" w:cstheme="minorHAnsi"/>
          <w:szCs w:val="24"/>
          <w:highlight w:val="yellow"/>
          <w:lang w:val="fr-FR"/>
        </w:rPr>
        <w:t xml:space="preserve">ce </w:t>
      </w:r>
      <w:r w:rsidR="009346B7" w:rsidRPr="003E69E1">
        <w:rPr>
          <w:rFonts w:asciiTheme="minorHAnsi" w:hAnsiTheme="minorHAnsi" w:cstheme="minorHAnsi"/>
          <w:szCs w:val="24"/>
          <w:highlight w:val="yellow"/>
          <w:lang w:val="fr-FR"/>
        </w:rPr>
        <w:t xml:space="preserve">que </w:t>
      </w:r>
      <w:r w:rsidR="00115D56" w:rsidRPr="003E69E1">
        <w:rPr>
          <w:rFonts w:asciiTheme="minorHAnsi" w:hAnsiTheme="minorHAnsi" w:cstheme="minorHAnsi"/>
          <w:szCs w:val="24"/>
          <w:highlight w:val="yellow"/>
          <w:lang w:val="fr-FR"/>
        </w:rPr>
        <w:t xml:space="preserve">feront </w:t>
      </w:r>
      <w:r w:rsidR="009346B7" w:rsidRPr="003E69E1">
        <w:rPr>
          <w:rFonts w:asciiTheme="minorHAnsi" w:hAnsiTheme="minorHAnsi" w:cstheme="minorHAnsi"/>
          <w:szCs w:val="24"/>
          <w:highlight w:val="yellow"/>
          <w:lang w:val="fr-FR"/>
        </w:rPr>
        <w:t>les représentants avec nos recommandations. Nous devrions avoir une rencontre au début d’octobre.</w:t>
      </w:r>
    </w:p>
    <w:p w:rsidR="00783F8B" w:rsidRPr="00E81959" w:rsidRDefault="00783F8B" w:rsidP="000A2FC2">
      <w:pPr>
        <w:rPr>
          <w:rFonts w:cstheme="minorHAnsi"/>
          <w:sz w:val="24"/>
          <w:szCs w:val="24"/>
          <w:u w:val="single"/>
        </w:rPr>
      </w:pPr>
    </w:p>
    <w:p w:rsidR="009346B7" w:rsidRPr="003E69E1" w:rsidRDefault="00783F8B" w:rsidP="000A2FC2">
      <w:pPr>
        <w:tabs>
          <w:tab w:val="left" w:pos="1230"/>
        </w:tabs>
        <w:rPr>
          <w:rFonts w:cstheme="minorHAnsi"/>
          <w:b/>
          <w:sz w:val="24"/>
          <w:szCs w:val="24"/>
          <w:highlight w:val="yellow"/>
          <w:u w:val="single"/>
        </w:rPr>
      </w:pPr>
      <w:r w:rsidRPr="003E69E1">
        <w:rPr>
          <w:rFonts w:cstheme="minorHAnsi"/>
          <w:b/>
          <w:sz w:val="24"/>
          <w:szCs w:val="24"/>
          <w:highlight w:val="yellow"/>
          <w:u w:val="single"/>
        </w:rPr>
        <w:t>Formation au bureau du taxi</w:t>
      </w:r>
    </w:p>
    <w:p w:rsidR="00783F8B" w:rsidRPr="003E69E1" w:rsidRDefault="00783F8B" w:rsidP="000A2FC2">
      <w:pPr>
        <w:tabs>
          <w:tab w:val="left" w:pos="1230"/>
        </w:tabs>
        <w:rPr>
          <w:rFonts w:cstheme="minorHAnsi"/>
          <w:sz w:val="24"/>
          <w:szCs w:val="24"/>
          <w:highlight w:val="yellow"/>
        </w:rPr>
      </w:pPr>
      <w:r w:rsidRPr="003E69E1">
        <w:rPr>
          <w:rFonts w:cstheme="minorHAnsi"/>
          <w:sz w:val="24"/>
          <w:szCs w:val="24"/>
          <w:highlight w:val="yellow"/>
        </w:rPr>
        <w:t>Le RUTA fait</w:t>
      </w:r>
      <w:r w:rsidR="00C50647" w:rsidRPr="003E69E1">
        <w:rPr>
          <w:rFonts w:cstheme="minorHAnsi"/>
          <w:sz w:val="24"/>
          <w:szCs w:val="24"/>
          <w:highlight w:val="yellow"/>
        </w:rPr>
        <w:t xml:space="preserve"> partie du comité formation du B</w:t>
      </w:r>
      <w:r w:rsidRPr="003E69E1">
        <w:rPr>
          <w:rFonts w:cstheme="minorHAnsi"/>
          <w:sz w:val="24"/>
          <w:szCs w:val="24"/>
          <w:highlight w:val="yellow"/>
        </w:rPr>
        <w:t>ureau du taxi</w:t>
      </w:r>
      <w:r w:rsidR="00C50647" w:rsidRPr="003E69E1">
        <w:rPr>
          <w:rFonts w:cstheme="minorHAnsi"/>
          <w:sz w:val="24"/>
          <w:szCs w:val="24"/>
          <w:highlight w:val="yellow"/>
        </w:rPr>
        <w:t>. À</w:t>
      </w:r>
      <w:r w:rsidRPr="003E69E1">
        <w:rPr>
          <w:rFonts w:cstheme="minorHAnsi"/>
          <w:sz w:val="24"/>
          <w:szCs w:val="24"/>
          <w:highlight w:val="yellow"/>
        </w:rPr>
        <w:t xml:space="preserve"> la fin du mois d’</w:t>
      </w:r>
      <w:r w:rsidR="00115D56" w:rsidRPr="003E69E1">
        <w:rPr>
          <w:rFonts w:cstheme="minorHAnsi"/>
          <w:sz w:val="24"/>
          <w:szCs w:val="24"/>
          <w:highlight w:val="yellow"/>
        </w:rPr>
        <w:t>août</w:t>
      </w:r>
      <w:r w:rsidR="00C50647" w:rsidRPr="003E69E1">
        <w:rPr>
          <w:rFonts w:cstheme="minorHAnsi"/>
          <w:sz w:val="24"/>
          <w:szCs w:val="24"/>
          <w:highlight w:val="yellow"/>
        </w:rPr>
        <w:t>, nous avons assisté à</w:t>
      </w:r>
      <w:r w:rsidR="00DA082E" w:rsidRPr="003E69E1">
        <w:rPr>
          <w:rFonts w:cstheme="minorHAnsi"/>
          <w:sz w:val="24"/>
          <w:szCs w:val="24"/>
          <w:highlight w:val="yellow"/>
        </w:rPr>
        <w:t xml:space="preserve"> </w:t>
      </w:r>
      <w:r w:rsidRPr="003E69E1">
        <w:rPr>
          <w:rFonts w:cstheme="minorHAnsi"/>
          <w:bCs/>
          <w:sz w:val="24"/>
          <w:szCs w:val="24"/>
          <w:highlight w:val="yellow"/>
        </w:rPr>
        <w:t>deux formations pilotes</w:t>
      </w:r>
      <w:r w:rsidRPr="003E69E1">
        <w:rPr>
          <w:rFonts w:cstheme="minorHAnsi"/>
          <w:sz w:val="24"/>
          <w:szCs w:val="24"/>
          <w:highlight w:val="yellow"/>
        </w:rPr>
        <w:t xml:space="preserve"> pour les deux nouveaux cours de l'École du taxi. </w:t>
      </w:r>
    </w:p>
    <w:p w:rsidR="00783F8B" w:rsidRPr="003E69E1" w:rsidRDefault="00783F8B" w:rsidP="000A2FC2">
      <w:pPr>
        <w:numPr>
          <w:ilvl w:val="0"/>
          <w:numId w:val="2"/>
        </w:numPr>
        <w:spacing w:before="100" w:beforeAutospacing="1" w:after="100" w:afterAutospacing="1"/>
        <w:rPr>
          <w:rFonts w:cstheme="minorHAnsi"/>
          <w:sz w:val="24"/>
          <w:szCs w:val="24"/>
          <w:highlight w:val="yellow"/>
        </w:rPr>
      </w:pPr>
      <w:r w:rsidRPr="003E69E1">
        <w:rPr>
          <w:rFonts w:cstheme="minorHAnsi"/>
          <w:sz w:val="24"/>
          <w:szCs w:val="24"/>
          <w:highlight w:val="yellow"/>
        </w:rPr>
        <w:t>Stratégie</w:t>
      </w:r>
      <w:r w:rsidR="004862BE" w:rsidRPr="003E69E1">
        <w:rPr>
          <w:rFonts w:cstheme="minorHAnsi"/>
          <w:sz w:val="24"/>
          <w:szCs w:val="24"/>
          <w:highlight w:val="yellow"/>
        </w:rPr>
        <w:t>s</w:t>
      </w:r>
      <w:r w:rsidRPr="003E69E1">
        <w:rPr>
          <w:rFonts w:cstheme="minorHAnsi"/>
          <w:sz w:val="24"/>
          <w:szCs w:val="24"/>
          <w:highlight w:val="yellow"/>
        </w:rPr>
        <w:t xml:space="preserve"> de comm</w:t>
      </w:r>
      <w:r w:rsidR="009655C6" w:rsidRPr="003E69E1">
        <w:rPr>
          <w:rFonts w:cstheme="minorHAnsi"/>
          <w:sz w:val="24"/>
          <w:szCs w:val="24"/>
          <w:highlight w:val="yellow"/>
        </w:rPr>
        <w:t>unication et relations inter</w:t>
      </w:r>
      <w:r w:rsidR="00115D56" w:rsidRPr="003E69E1">
        <w:rPr>
          <w:rFonts w:cstheme="minorHAnsi"/>
          <w:sz w:val="24"/>
          <w:szCs w:val="24"/>
          <w:highlight w:val="yellow"/>
        </w:rPr>
        <w:t>culturel</w:t>
      </w:r>
      <w:r w:rsidR="00C50647" w:rsidRPr="003E69E1">
        <w:rPr>
          <w:rFonts w:cstheme="minorHAnsi"/>
          <w:sz w:val="24"/>
          <w:szCs w:val="24"/>
          <w:highlight w:val="yellow"/>
        </w:rPr>
        <w:t>le</w:t>
      </w:r>
      <w:r w:rsidR="00115D56" w:rsidRPr="003E69E1">
        <w:rPr>
          <w:rFonts w:cstheme="minorHAnsi"/>
          <w:sz w:val="24"/>
          <w:szCs w:val="24"/>
          <w:highlight w:val="yellow"/>
        </w:rPr>
        <w:t>s</w:t>
      </w:r>
      <w:r w:rsidRPr="003E69E1">
        <w:rPr>
          <w:rFonts w:cstheme="minorHAnsi"/>
          <w:sz w:val="24"/>
          <w:szCs w:val="24"/>
          <w:highlight w:val="yellow"/>
        </w:rPr>
        <w:t xml:space="preserve"> dans l'industrie </w:t>
      </w:r>
    </w:p>
    <w:p w:rsidR="00783F8B" w:rsidRPr="003E69E1" w:rsidRDefault="00783F8B" w:rsidP="000A2FC2">
      <w:pPr>
        <w:numPr>
          <w:ilvl w:val="0"/>
          <w:numId w:val="2"/>
        </w:numPr>
        <w:spacing w:before="100" w:beforeAutospacing="1" w:after="100" w:afterAutospacing="1"/>
        <w:rPr>
          <w:rFonts w:cstheme="minorHAnsi"/>
          <w:sz w:val="24"/>
          <w:szCs w:val="24"/>
          <w:highlight w:val="yellow"/>
        </w:rPr>
      </w:pPr>
      <w:r w:rsidRPr="003E69E1">
        <w:rPr>
          <w:rFonts w:cstheme="minorHAnsi"/>
          <w:sz w:val="24"/>
          <w:szCs w:val="24"/>
          <w:highlight w:val="yellow"/>
        </w:rPr>
        <w:t>Qualité du service client dans l'industrie du taxi  </w:t>
      </w:r>
    </w:p>
    <w:p w:rsidR="000B540F" w:rsidRPr="00E81959" w:rsidRDefault="00C50647" w:rsidP="000A2FC2">
      <w:pPr>
        <w:rPr>
          <w:rFonts w:cstheme="minorHAnsi"/>
          <w:sz w:val="24"/>
          <w:szCs w:val="24"/>
        </w:rPr>
      </w:pPr>
      <w:r w:rsidRPr="003E69E1">
        <w:rPr>
          <w:rFonts w:cstheme="minorHAnsi"/>
          <w:sz w:val="24"/>
          <w:szCs w:val="24"/>
          <w:highlight w:val="yellow"/>
        </w:rPr>
        <w:t>L'É</w:t>
      </w:r>
      <w:r w:rsidR="00783F8B" w:rsidRPr="003E69E1">
        <w:rPr>
          <w:rFonts w:cstheme="minorHAnsi"/>
          <w:sz w:val="24"/>
          <w:szCs w:val="24"/>
          <w:highlight w:val="yellow"/>
        </w:rPr>
        <w:t xml:space="preserve">cole du taxi </w:t>
      </w:r>
      <w:r w:rsidR="00DA082E" w:rsidRPr="003E69E1">
        <w:rPr>
          <w:rFonts w:cstheme="minorHAnsi"/>
          <w:sz w:val="24"/>
          <w:szCs w:val="24"/>
          <w:highlight w:val="yellow"/>
        </w:rPr>
        <w:t xml:space="preserve">propose ces nouvelles </w:t>
      </w:r>
      <w:r w:rsidR="00783F8B" w:rsidRPr="003E69E1">
        <w:rPr>
          <w:rFonts w:cstheme="minorHAnsi"/>
          <w:sz w:val="24"/>
          <w:szCs w:val="24"/>
          <w:highlight w:val="yellow"/>
        </w:rPr>
        <w:t xml:space="preserve">formations </w:t>
      </w:r>
      <w:r w:rsidR="00DA082E" w:rsidRPr="003E69E1">
        <w:rPr>
          <w:rFonts w:cstheme="minorHAnsi"/>
          <w:sz w:val="24"/>
          <w:szCs w:val="24"/>
          <w:highlight w:val="yellow"/>
        </w:rPr>
        <w:t xml:space="preserve">depuis le </w:t>
      </w:r>
      <w:r w:rsidR="00783F8B" w:rsidRPr="003E69E1">
        <w:rPr>
          <w:rFonts w:cstheme="minorHAnsi"/>
          <w:sz w:val="24"/>
          <w:szCs w:val="24"/>
          <w:highlight w:val="yellow"/>
        </w:rPr>
        <w:t xml:space="preserve">3 septembre. </w:t>
      </w:r>
      <w:r w:rsidR="00783F8B" w:rsidRPr="003E69E1">
        <w:rPr>
          <w:rFonts w:cstheme="minorHAnsi"/>
          <w:sz w:val="24"/>
          <w:szCs w:val="24"/>
          <w:highlight w:val="yellow"/>
        </w:rPr>
        <w:br/>
      </w:r>
      <w:r w:rsidR="009655C6" w:rsidRPr="003E69E1">
        <w:rPr>
          <w:rFonts w:cstheme="minorHAnsi"/>
          <w:sz w:val="24"/>
          <w:szCs w:val="24"/>
          <w:highlight w:val="yellow"/>
        </w:rPr>
        <w:t>Les deux formations permettront</w:t>
      </w:r>
      <w:r w:rsidR="00DA082E" w:rsidRPr="003E69E1">
        <w:rPr>
          <w:rFonts w:cstheme="minorHAnsi"/>
          <w:sz w:val="24"/>
          <w:szCs w:val="24"/>
          <w:highlight w:val="yellow"/>
        </w:rPr>
        <w:t xml:space="preserve"> </w:t>
      </w:r>
      <w:r w:rsidR="00115D56" w:rsidRPr="003E69E1">
        <w:rPr>
          <w:rFonts w:cstheme="minorHAnsi"/>
          <w:sz w:val="24"/>
          <w:szCs w:val="24"/>
          <w:highlight w:val="yellow"/>
        </w:rPr>
        <w:t xml:space="preserve">entre autres </w:t>
      </w:r>
      <w:r w:rsidR="00DA082E" w:rsidRPr="003E69E1">
        <w:rPr>
          <w:rFonts w:cstheme="minorHAnsi"/>
          <w:sz w:val="24"/>
          <w:szCs w:val="24"/>
          <w:highlight w:val="yellow"/>
        </w:rPr>
        <w:t>aux chauffeurs de comprendre les</w:t>
      </w:r>
      <w:r w:rsidR="00DA082E" w:rsidRPr="00E81959">
        <w:rPr>
          <w:rFonts w:cstheme="minorHAnsi"/>
          <w:sz w:val="24"/>
          <w:szCs w:val="24"/>
        </w:rPr>
        <w:t xml:space="preserve"> </w:t>
      </w:r>
      <w:r w:rsidR="00DA082E" w:rsidRPr="003E69E1">
        <w:rPr>
          <w:rFonts w:cstheme="minorHAnsi"/>
          <w:sz w:val="24"/>
          <w:szCs w:val="24"/>
          <w:highlight w:val="yellow"/>
        </w:rPr>
        <w:lastRenderedPageBreak/>
        <w:t>différe</w:t>
      </w:r>
      <w:r w:rsidRPr="003E69E1">
        <w:rPr>
          <w:rFonts w:cstheme="minorHAnsi"/>
          <w:sz w:val="24"/>
          <w:szCs w:val="24"/>
          <w:highlight w:val="yellow"/>
        </w:rPr>
        <w:t>nces chez les clients et de développer</w:t>
      </w:r>
      <w:r w:rsidR="00DA082E" w:rsidRPr="003E69E1">
        <w:rPr>
          <w:rFonts w:cstheme="minorHAnsi"/>
          <w:sz w:val="24"/>
          <w:szCs w:val="24"/>
          <w:highlight w:val="yellow"/>
        </w:rPr>
        <w:t xml:space="preserve"> des techniques de </w:t>
      </w:r>
      <w:r w:rsidR="00115D56" w:rsidRPr="003E69E1">
        <w:rPr>
          <w:rFonts w:cstheme="minorHAnsi"/>
          <w:sz w:val="24"/>
          <w:szCs w:val="24"/>
          <w:highlight w:val="yellow"/>
        </w:rPr>
        <w:t>communication</w:t>
      </w:r>
      <w:r w:rsidRPr="003E69E1">
        <w:rPr>
          <w:rFonts w:cstheme="minorHAnsi"/>
          <w:sz w:val="24"/>
          <w:szCs w:val="24"/>
          <w:highlight w:val="yellow"/>
        </w:rPr>
        <w:t xml:space="preserve">. Selon le RUTA, </w:t>
      </w:r>
      <w:r w:rsidR="00DA082E" w:rsidRPr="003E69E1">
        <w:rPr>
          <w:rFonts w:cstheme="minorHAnsi"/>
          <w:sz w:val="24"/>
          <w:szCs w:val="24"/>
          <w:highlight w:val="yellow"/>
        </w:rPr>
        <w:t xml:space="preserve">les formations sont intéressantes et le contenu peut permettre un meilleur service. </w:t>
      </w:r>
      <w:r w:rsidRPr="003E69E1">
        <w:rPr>
          <w:rFonts w:cstheme="minorHAnsi"/>
          <w:sz w:val="24"/>
          <w:szCs w:val="24"/>
          <w:highlight w:val="yellow"/>
        </w:rPr>
        <w:t>Nous espérons que</w:t>
      </w:r>
      <w:r w:rsidR="00DA082E" w:rsidRPr="003E69E1">
        <w:rPr>
          <w:rFonts w:cstheme="minorHAnsi"/>
          <w:sz w:val="24"/>
          <w:szCs w:val="24"/>
          <w:highlight w:val="yellow"/>
        </w:rPr>
        <w:t xml:space="preserve"> les chauffeurs qui se </w:t>
      </w:r>
      <w:r w:rsidR="00115D56" w:rsidRPr="003E69E1">
        <w:rPr>
          <w:rFonts w:cstheme="minorHAnsi"/>
          <w:sz w:val="24"/>
          <w:szCs w:val="24"/>
          <w:highlight w:val="yellow"/>
        </w:rPr>
        <w:t>présenteront</w:t>
      </w:r>
      <w:r w:rsidR="00DA082E" w:rsidRPr="003E69E1">
        <w:rPr>
          <w:rFonts w:cstheme="minorHAnsi"/>
          <w:sz w:val="24"/>
          <w:szCs w:val="24"/>
          <w:highlight w:val="yellow"/>
        </w:rPr>
        <w:t xml:space="preserve"> </w:t>
      </w:r>
      <w:r w:rsidR="00115D56" w:rsidRPr="003E69E1">
        <w:rPr>
          <w:rFonts w:cstheme="minorHAnsi"/>
          <w:sz w:val="24"/>
          <w:szCs w:val="24"/>
          <w:highlight w:val="yellow"/>
        </w:rPr>
        <w:t>à</w:t>
      </w:r>
      <w:r w:rsidR="00DA082E" w:rsidRPr="003E69E1">
        <w:rPr>
          <w:rFonts w:cstheme="minorHAnsi"/>
          <w:sz w:val="24"/>
          <w:szCs w:val="24"/>
          <w:highlight w:val="yellow"/>
        </w:rPr>
        <w:t xml:space="preserve"> ces nouvelles formations y seront </w:t>
      </w:r>
      <w:r w:rsidRPr="003E69E1">
        <w:rPr>
          <w:rFonts w:cstheme="minorHAnsi"/>
          <w:sz w:val="24"/>
          <w:szCs w:val="24"/>
          <w:highlight w:val="yellow"/>
        </w:rPr>
        <w:t>par intérêt et seront</w:t>
      </w:r>
      <w:r w:rsidR="00DA082E" w:rsidRPr="003E69E1">
        <w:rPr>
          <w:rFonts w:cstheme="minorHAnsi"/>
          <w:sz w:val="24"/>
          <w:szCs w:val="24"/>
          <w:highlight w:val="yellow"/>
        </w:rPr>
        <w:t xml:space="preserve"> vraiment </w:t>
      </w:r>
      <w:r w:rsidRPr="003E69E1">
        <w:rPr>
          <w:rFonts w:cstheme="minorHAnsi"/>
          <w:sz w:val="24"/>
          <w:szCs w:val="24"/>
          <w:highlight w:val="yellow"/>
        </w:rPr>
        <w:t>ouverts à</w:t>
      </w:r>
      <w:r w:rsidR="00DA082E" w:rsidRPr="003E69E1">
        <w:rPr>
          <w:rFonts w:cstheme="minorHAnsi"/>
          <w:sz w:val="24"/>
          <w:szCs w:val="24"/>
          <w:highlight w:val="yellow"/>
        </w:rPr>
        <w:t xml:space="preserve"> l’apprentissage</w:t>
      </w:r>
      <w:r w:rsidRPr="003E69E1">
        <w:rPr>
          <w:rFonts w:cstheme="minorHAnsi"/>
          <w:sz w:val="24"/>
          <w:szCs w:val="24"/>
          <w:highlight w:val="yellow"/>
        </w:rPr>
        <w:t>.</w:t>
      </w:r>
    </w:p>
    <w:p w:rsidR="000B540F" w:rsidRPr="00E81959" w:rsidRDefault="000B540F" w:rsidP="000A2FC2">
      <w:pPr>
        <w:rPr>
          <w:rFonts w:cstheme="minorHAnsi"/>
          <w:sz w:val="24"/>
          <w:szCs w:val="24"/>
        </w:rPr>
      </w:pPr>
    </w:p>
    <w:p w:rsidR="000B540F" w:rsidRPr="003E69E1" w:rsidRDefault="000B540F" w:rsidP="000A2FC2">
      <w:pPr>
        <w:rPr>
          <w:rFonts w:cstheme="minorHAnsi"/>
          <w:b/>
          <w:sz w:val="24"/>
          <w:szCs w:val="24"/>
          <w:highlight w:val="yellow"/>
          <w:u w:val="single"/>
        </w:rPr>
      </w:pPr>
      <w:r w:rsidRPr="003E69E1">
        <w:rPr>
          <w:rFonts w:cstheme="minorHAnsi"/>
          <w:b/>
          <w:sz w:val="24"/>
          <w:szCs w:val="24"/>
          <w:highlight w:val="yellow"/>
          <w:u w:val="single"/>
        </w:rPr>
        <w:t>STM - transport adapté</w:t>
      </w:r>
    </w:p>
    <w:p w:rsidR="003073CC" w:rsidRPr="003E69E1" w:rsidRDefault="003073CC"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sz w:val="24"/>
          <w:szCs w:val="24"/>
          <w:highlight w:val="yellow"/>
          <w:u w:val="single"/>
          <w:lang w:val="fr-FR" w:eastAsia="fr-FR"/>
        </w:rPr>
      </w:pPr>
      <w:r w:rsidRPr="003E69E1">
        <w:rPr>
          <w:rFonts w:eastAsia="Times New Roman" w:cstheme="minorHAnsi"/>
          <w:sz w:val="24"/>
          <w:szCs w:val="24"/>
          <w:highlight w:val="yellow"/>
          <w:u w:val="single"/>
          <w:lang w:val="fr-FR" w:eastAsia="fr-FR"/>
        </w:rPr>
        <w:t>Difficultés lors des réservations téléphoniques</w:t>
      </w:r>
    </w:p>
    <w:p w:rsidR="0019109E" w:rsidRPr="003E69E1" w:rsidRDefault="006E257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sz w:val="24"/>
          <w:szCs w:val="24"/>
          <w:highlight w:val="yellow"/>
          <w:lang w:val="fr-FR" w:eastAsia="fr-FR"/>
        </w:rPr>
      </w:pPr>
      <w:r w:rsidRPr="003E69E1">
        <w:rPr>
          <w:rFonts w:eastAsia="Times New Roman" w:cstheme="minorHAnsi"/>
          <w:sz w:val="24"/>
          <w:szCs w:val="24"/>
          <w:highlight w:val="yellow"/>
          <w:lang w:val="fr-FR" w:eastAsia="fr-FR"/>
        </w:rPr>
        <w:t>Présentement</w:t>
      </w:r>
      <w:r w:rsidR="00423FD7" w:rsidRPr="003E69E1">
        <w:rPr>
          <w:rFonts w:eastAsia="Times New Roman" w:cstheme="minorHAnsi"/>
          <w:sz w:val="24"/>
          <w:szCs w:val="24"/>
          <w:highlight w:val="yellow"/>
          <w:lang w:val="fr-FR" w:eastAsia="fr-FR"/>
        </w:rPr>
        <w:t>,</w:t>
      </w:r>
      <w:r w:rsidRPr="003E69E1">
        <w:rPr>
          <w:rFonts w:eastAsia="Times New Roman" w:cstheme="minorHAnsi"/>
          <w:sz w:val="24"/>
          <w:szCs w:val="24"/>
          <w:highlight w:val="yellow"/>
          <w:lang w:val="fr-FR" w:eastAsia="fr-FR"/>
        </w:rPr>
        <w:t xml:space="preserve"> le centre d’appel</w:t>
      </w:r>
      <w:r w:rsidR="00451F81" w:rsidRPr="003E69E1">
        <w:rPr>
          <w:rFonts w:eastAsia="Times New Roman" w:cstheme="minorHAnsi"/>
          <w:sz w:val="24"/>
          <w:szCs w:val="24"/>
          <w:highlight w:val="yellow"/>
          <w:lang w:val="fr-FR" w:eastAsia="fr-FR"/>
        </w:rPr>
        <w:t>s</w:t>
      </w:r>
      <w:r w:rsidRPr="003E69E1">
        <w:rPr>
          <w:rFonts w:eastAsia="Times New Roman" w:cstheme="minorHAnsi"/>
          <w:sz w:val="24"/>
          <w:szCs w:val="24"/>
          <w:highlight w:val="yellow"/>
          <w:lang w:val="fr-FR" w:eastAsia="fr-FR"/>
        </w:rPr>
        <w:t xml:space="preserve"> déborde</w:t>
      </w:r>
      <w:r w:rsidR="00451F81" w:rsidRPr="003E69E1">
        <w:rPr>
          <w:rFonts w:eastAsia="Times New Roman" w:cstheme="minorHAnsi"/>
          <w:sz w:val="24"/>
          <w:szCs w:val="24"/>
          <w:highlight w:val="yellow"/>
          <w:lang w:val="fr-FR" w:eastAsia="fr-FR"/>
        </w:rPr>
        <w:t>, particulièrement à la réservation.</w:t>
      </w:r>
      <w:r w:rsidRPr="003E69E1">
        <w:rPr>
          <w:rFonts w:eastAsia="Times New Roman" w:cstheme="minorHAnsi"/>
          <w:sz w:val="24"/>
          <w:szCs w:val="24"/>
          <w:highlight w:val="yellow"/>
          <w:lang w:val="fr-FR" w:eastAsia="fr-FR"/>
        </w:rPr>
        <w:t xml:space="preserve"> </w:t>
      </w:r>
      <w:r w:rsidR="00451F81" w:rsidRPr="003E69E1">
        <w:rPr>
          <w:rFonts w:eastAsia="Times New Roman" w:cstheme="minorHAnsi"/>
          <w:sz w:val="24"/>
          <w:szCs w:val="24"/>
          <w:highlight w:val="yellow"/>
          <w:lang w:val="fr-FR" w:eastAsia="fr-FR"/>
        </w:rPr>
        <w:t>L</w:t>
      </w:r>
      <w:r w:rsidRPr="003E69E1">
        <w:rPr>
          <w:rFonts w:eastAsia="Times New Roman" w:cstheme="minorHAnsi"/>
          <w:sz w:val="24"/>
          <w:szCs w:val="24"/>
          <w:highlight w:val="yellow"/>
          <w:lang w:val="fr-FR" w:eastAsia="fr-FR"/>
        </w:rPr>
        <w:t xml:space="preserve">ors de notre dernière rencontre </w:t>
      </w:r>
      <w:r w:rsidR="00423FD7" w:rsidRPr="003E69E1">
        <w:rPr>
          <w:rFonts w:eastAsia="Times New Roman" w:cstheme="minorHAnsi"/>
          <w:sz w:val="24"/>
          <w:szCs w:val="24"/>
          <w:highlight w:val="yellow"/>
          <w:lang w:val="fr-FR" w:eastAsia="fr-FR"/>
        </w:rPr>
        <w:t xml:space="preserve">du comité </w:t>
      </w:r>
      <w:r w:rsidR="00451F81" w:rsidRPr="003E69E1">
        <w:rPr>
          <w:rFonts w:eastAsia="Times New Roman" w:cstheme="minorHAnsi"/>
          <w:sz w:val="24"/>
          <w:szCs w:val="24"/>
          <w:highlight w:val="yellow"/>
          <w:lang w:val="fr-FR" w:eastAsia="fr-FR"/>
        </w:rPr>
        <w:t>usagers-</w:t>
      </w:r>
      <w:r w:rsidR="00423FD7" w:rsidRPr="003E69E1">
        <w:rPr>
          <w:rFonts w:eastAsia="Times New Roman" w:cstheme="minorHAnsi"/>
          <w:sz w:val="24"/>
          <w:szCs w:val="24"/>
          <w:highlight w:val="yellow"/>
          <w:lang w:val="fr-FR" w:eastAsia="fr-FR"/>
        </w:rPr>
        <w:t>transporteur</w:t>
      </w:r>
      <w:r w:rsidR="00115D56" w:rsidRPr="003E69E1">
        <w:rPr>
          <w:rFonts w:eastAsia="Times New Roman" w:cstheme="minorHAnsi"/>
          <w:sz w:val="24"/>
          <w:szCs w:val="24"/>
          <w:highlight w:val="yellow"/>
          <w:lang w:val="fr-FR" w:eastAsia="fr-FR"/>
        </w:rPr>
        <w:t>,</w:t>
      </w:r>
      <w:r w:rsidR="00423FD7" w:rsidRPr="003E69E1">
        <w:rPr>
          <w:rFonts w:eastAsia="Times New Roman" w:cstheme="minorHAnsi"/>
          <w:sz w:val="24"/>
          <w:szCs w:val="24"/>
          <w:highlight w:val="yellow"/>
          <w:lang w:val="fr-FR" w:eastAsia="fr-FR"/>
        </w:rPr>
        <w:t xml:space="preserve"> </w:t>
      </w:r>
      <w:r w:rsidRPr="003E69E1">
        <w:rPr>
          <w:rFonts w:eastAsia="Times New Roman" w:cstheme="minorHAnsi"/>
          <w:sz w:val="24"/>
          <w:szCs w:val="24"/>
          <w:highlight w:val="yellow"/>
          <w:lang w:val="fr-FR" w:eastAsia="fr-FR"/>
        </w:rPr>
        <w:t xml:space="preserve">nous avons </w:t>
      </w:r>
      <w:r w:rsidR="00115D56" w:rsidRPr="003E69E1">
        <w:rPr>
          <w:rFonts w:eastAsia="Times New Roman" w:cstheme="minorHAnsi"/>
          <w:sz w:val="24"/>
          <w:szCs w:val="24"/>
          <w:highlight w:val="yellow"/>
          <w:lang w:val="fr-FR" w:eastAsia="fr-FR"/>
        </w:rPr>
        <w:t xml:space="preserve">été </w:t>
      </w:r>
      <w:r w:rsidRPr="003E69E1">
        <w:rPr>
          <w:rFonts w:eastAsia="Times New Roman" w:cstheme="minorHAnsi"/>
          <w:sz w:val="24"/>
          <w:szCs w:val="24"/>
          <w:highlight w:val="yellow"/>
          <w:lang w:val="fr-FR" w:eastAsia="fr-FR"/>
        </w:rPr>
        <w:t>prévenus que ce serait pire cet automne. Dans son travail d’optimisation (quel beau mot pour définir des coupures</w:t>
      </w:r>
      <w:r w:rsidR="00115D56" w:rsidRPr="003E69E1">
        <w:rPr>
          <w:rFonts w:eastAsia="Times New Roman" w:cstheme="minorHAnsi"/>
          <w:sz w:val="24"/>
          <w:szCs w:val="24"/>
          <w:highlight w:val="yellow"/>
          <w:lang w:val="fr-FR" w:eastAsia="fr-FR"/>
        </w:rPr>
        <w:t>!</w:t>
      </w:r>
      <w:r w:rsidRPr="003E69E1">
        <w:rPr>
          <w:rFonts w:eastAsia="Times New Roman" w:cstheme="minorHAnsi"/>
          <w:sz w:val="24"/>
          <w:szCs w:val="24"/>
          <w:highlight w:val="yellow"/>
          <w:lang w:val="fr-FR" w:eastAsia="fr-FR"/>
        </w:rPr>
        <w:t>)</w:t>
      </w:r>
      <w:r w:rsidR="0019109E" w:rsidRPr="003E69E1">
        <w:rPr>
          <w:rFonts w:eastAsia="Times New Roman" w:cstheme="minorHAnsi"/>
          <w:sz w:val="24"/>
          <w:szCs w:val="24"/>
          <w:highlight w:val="yellow"/>
          <w:lang w:val="fr-FR" w:eastAsia="fr-FR"/>
        </w:rPr>
        <w:t>,</w:t>
      </w:r>
      <w:r w:rsidRPr="003E69E1">
        <w:rPr>
          <w:rFonts w:eastAsia="Times New Roman" w:cstheme="minorHAnsi"/>
          <w:sz w:val="24"/>
          <w:szCs w:val="24"/>
          <w:highlight w:val="yellow"/>
          <w:lang w:val="fr-FR" w:eastAsia="fr-FR"/>
        </w:rPr>
        <w:t xml:space="preserve"> la STM a fait le choix de garantir la livraison de service</w:t>
      </w:r>
      <w:r w:rsidR="0019109E" w:rsidRPr="003E69E1">
        <w:rPr>
          <w:rFonts w:eastAsia="Times New Roman" w:cstheme="minorHAnsi"/>
          <w:sz w:val="24"/>
          <w:szCs w:val="24"/>
          <w:highlight w:val="yellow"/>
          <w:lang w:val="fr-FR" w:eastAsia="fr-FR"/>
        </w:rPr>
        <w:t>, c’est-à-dire que les transports réservés aient bel et bien lieu</w:t>
      </w:r>
      <w:r w:rsidRPr="003E69E1">
        <w:rPr>
          <w:rFonts w:eastAsia="Times New Roman" w:cstheme="minorHAnsi"/>
          <w:sz w:val="24"/>
          <w:szCs w:val="24"/>
          <w:highlight w:val="yellow"/>
          <w:lang w:val="fr-FR" w:eastAsia="fr-FR"/>
        </w:rPr>
        <w:t xml:space="preserve">. </w:t>
      </w:r>
      <w:r w:rsidR="0019109E" w:rsidRPr="003E69E1">
        <w:rPr>
          <w:rFonts w:eastAsia="Times New Roman" w:cstheme="minorHAnsi"/>
          <w:sz w:val="24"/>
          <w:szCs w:val="24"/>
          <w:highlight w:val="yellow"/>
          <w:lang w:val="fr-FR" w:eastAsia="fr-FR"/>
        </w:rPr>
        <w:t>Ainsi,</w:t>
      </w:r>
      <w:r w:rsidRPr="003E69E1">
        <w:rPr>
          <w:rFonts w:eastAsia="Times New Roman" w:cstheme="minorHAnsi"/>
          <w:sz w:val="24"/>
          <w:szCs w:val="24"/>
          <w:highlight w:val="yellow"/>
          <w:lang w:val="fr-FR" w:eastAsia="fr-FR"/>
        </w:rPr>
        <w:t xml:space="preserve"> tout ce qui </w:t>
      </w:r>
      <w:r w:rsidR="0019109E" w:rsidRPr="003E69E1">
        <w:rPr>
          <w:rFonts w:eastAsia="Times New Roman" w:cstheme="minorHAnsi"/>
          <w:sz w:val="24"/>
          <w:szCs w:val="24"/>
          <w:highlight w:val="yellow"/>
          <w:lang w:val="fr-FR" w:eastAsia="fr-FR"/>
        </w:rPr>
        <w:t>gravite autour de cet objectif, comme le service téléphonique, est affecté par cette décision.</w:t>
      </w:r>
      <w:r w:rsidR="00BF51C0" w:rsidRPr="003E69E1">
        <w:rPr>
          <w:rFonts w:eastAsia="Times New Roman" w:cstheme="minorHAnsi"/>
          <w:sz w:val="24"/>
          <w:szCs w:val="24"/>
          <w:highlight w:val="yellow"/>
          <w:lang w:val="fr-FR" w:eastAsia="fr-FR"/>
        </w:rPr>
        <w:t xml:space="preserve"> En ce moment, le transport adapté n’ajoute pas de commis et ne les remplace pas non plus. Il semble que le transport adapté est tellement au bo</w:t>
      </w:r>
      <w:r w:rsidR="007E4EB6" w:rsidRPr="003E69E1">
        <w:rPr>
          <w:rFonts w:eastAsia="Times New Roman" w:cstheme="minorHAnsi"/>
          <w:sz w:val="24"/>
          <w:szCs w:val="24"/>
          <w:highlight w:val="yellow"/>
          <w:lang w:val="fr-FR" w:eastAsia="fr-FR"/>
        </w:rPr>
        <w:t>ut de ses ressources que s’il</w:t>
      </w:r>
      <w:r w:rsidR="00BF51C0" w:rsidRPr="003E69E1">
        <w:rPr>
          <w:rFonts w:eastAsia="Times New Roman" w:cstheme="minorHAnsi"/>
          <w:sz w:val="24"/>
          <w:szCs w:val="24"/>
          <w:highlight w:val="yellow"/>
          <w:lang w:val="fr-FR" w:eastAsia="fr-FR"/>
        </w:rPr>
        <w:t xml:space="preserve"> en attribue d’un côté, </w:t>
      </w:r>
      <w:r w:rsidR="007E4EB6" w:rsidRPr="003E69E1">
        <w:rPr>
          <w:rFonts w:eastAsia="Times New Roman" w:cstheme="minorHAnsi"/>
          <w:sz w:val="24"/>
          <w:szCs w:val="24"/>
          <w:highlight w:val="yellow"/>
          <w:lang w:val="fr-FR" w:eastAsia="fr-FR"/>
        </w:rPr>
        <w:t>il</w:t>
      </w:r>
      <w:r w:rsidR="00BF51C0" w:rsidRPr="003E69E1">
        <w:rPr>
          <w:rFonts w:eastAsia="Times New Roman" w:cstheme="minorHAnsi"/>
          <w:sz w:val="24"/>
          <w:szCs w:val="24"/>
          <w:highlight w:val="yellow"/>
          <w:lang w:val="fr-FR" w:eastAsia="fr-FR"/>
        </w:rPr>
        <w:t xml:space="preserve"> doit en enlever de l’autre. </w:t>
      </w:r>
    </w:p>
    <w:p w:rsidR="008757AF" w:rsidRPr="003E69E1" w:rsidRDefault="008757A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sz w:val="24"/>
          <w:szCs w:val="24"/>
          <w:highlight w:val="yellow"/>
          <w:lang w:val="fr-FR" w:eastAsia="fr-FR"/>
        </w:rPr>
      </w:pPr>
      <w:r w:rsidRPr="003E69E1">
        <w:rPr>
          <w:rFonts w:eastAsia="Times New Roman" w:cstheme="minorHAnsi"/>
          <w:sz w:val="24"/>
          <w:szCs w:val="24"/>
          <w:highlight w:val="yellow"/>
          <w:lang w:val="fr-FR" w:eastAsia="fr-FR"/>
        </w:rPr>
        <w:t>Il faudra aller cogner à d’autres portes</w:t>
      </w:r>
      <w:r w:rsidR="003073CC" w:rsidRPr="003E69E1">
        <w:rPr>
          <w:rFonts w:eastAsia="Times New Roman" w:cstheme="minorHAnsi"/>
          <w:sz w:val="24"/>
          <w:szCs w:val="24"/>
          <w:highlight w:val="yellow"/>
          <w:lang w:val="fr-FR" w:eastAsia="fr-FR"/>
        </w:rPr>
        <w:t>, comme le gouvernement provincial,</w:t>
      </w:r>
      <w:r w:rsidRPr="003E69E1">
        <w:rPr>
          <w:rFonts w:eastAsia="Times New Roman" w:cstheme="minorHAnsi"/>
          <w:sz w:val="24"/>
          <w:szCs w:val="24"/>
          <w:highlight w:val="yellow"/>
          <w:lang w:val="fr-FR" w:eastAsia="fr-FR"/>
        </w:rPr>
        <w:t xml:space="preserve"> pour faire comprendre que la qualité des services est en péril. </w:t>
      </w:r>
    </w:p>
    <w:p w:rsidR="000B540F" w:rsidRPr="00E81959" w:rsidRDefault="000B540F" w:rsidP="000A2FC2">
      <w:pPr>
        <w:rPr>
          <w:rFonts w:cstheme="minorHAnsi"/>
          <w:b/>
          <w:sz w:val="24"/>
          <w:szCs w:val="24"/>
          <w:u w:val="single"/>
          <w:lang w:val="fr-FR"/>
        </w:rPr>
      </w:pPr>
    </w:p>
    <w:p w:rsidR="004864FA" w:rsidRPr="00B036C2" w:rsidRDefault="000B540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sz w:val="24"/>
          <w:szCs w:val="24"/>
          <w:highlight w:val="yellow"/>
          <w:u w:val="single"/>
          <w:lang w:val="fr-FR" w:eastAsia="fr-FR"/>
        </w:rPr>
      </w:pPr>
      <w:r w:rsidRPr="00B036C2">
        <w:rPr>
          <w:rFonts w:eastAsia="Times New Roman" w:cstheme="minorHAnsi"/>
          <w:sz w:val="24"/>
          <w:szCs w:val="24"/>
          <w:highlight w:val="yellow"/>
          <w:u w:val="single"/>
          <w:lang w:val="fr-FR" w:eastAsia="fr-FR"/>
        </w:rPr>
        <w:t xml:space="preserve">Notification </w:t>
      </w:r>
      <w:r w:rsidR="00115D56" w:rsidRPr="00B036C2">
        <w:rPr>
          <w:rFonts w:eastAsia="Times New Roman" w:cstheme="minorHAnsi"/>
          <w:sz w:val="24"/>
          <w:szCs w:val="24"/>
          <w:highlight w:val="yellow"/>
          <w:u w:val="single"/>
          <w:lang w:val="fr-FR" w:eastAsia="fr-FR"/>
        </w:rPr>
        <w:t>client</w:t>
      </w:r>
    </w:p>
    <w:p w:rsidR="004864FA" w:rsidRPr="00E81959" w:rsidRDefault="00115D5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eastAsia="Times New Roman" w:cstheme="minorHAnsi"/>
          <w:sz w:val="24"/>
          <w:szCs w:val="24"/>
          <w:lang w:eastAsia="fr-FR"/>
        </w:rPr>
      </w:pPr>
      <w:r w:rsidRPr="00B036C2">
        <w:rPr>
          <w:rFonts w:eastAsia="Times New Roman" w:cstheme="minorHAnsi"/>
          <w:sz w:val="24"/>
          <w:szCs w:val="24"/>
          <w:highlight w:val="yellow"/>
          <w:lang w:val="fr-FR" w:eastAsia="fr-FR"/>
        </w:rPr>
        <w:t xml:space="preserve">Le </w:t>
      </w:r>
      <w:r w:rsidR="000B540F" w:rsidRPr="00B036C2">
        <w:rPr>
          <w:rFonts w:eastAsia="Times New Roman" w:cstheme="minorHAnsi"/>
          <w:sz w:val="24"/>
          <w:szCs w:val="24"/>
          <w:highlight w:val="yellow"/>
          <w:lang w:val="fr-FR" w:eastAsia="fr-FR"/>
        </w:rPr>
        <w:t>17 octobre est la date prévue pour la mise en place des rappels la veille.</w:t>
      </w:r>
      <w:r w:rsidR="004864FA" w:rsidRPr="00B036C2">
        <w:rPr>
          <w:rFonts w:eastAsia="Times New Roman" w:cstheme="minorHAnsi"/>
          <w:sz w:val="24"/>
          <w:szCs w:val="24"/>
          <w:highlight w:val="yellow"/>
          <w:lang w:val="fr-FR" w:eastAsia="fr-FR"/>
        </w:rPr>
        <w:t xml:space="preserve"> En </w:t>
      </w:r>
      <w:r w:rsidRPr="00B036C2">
        <w:rPr>
          <w:rFonts w:eastAsia="Times New Roman" w:cstheme="minorHAnsi"/>
          <w:sz w:val="24"/>
          <w:szCs w:val="24"/>
          <w:highlight w:val="yellow"/>
          <w:lang w:val="fr-FR" w:eastAsia="fr-FR"/>
        </w:rPr>
        <w:t>quelques</w:t>
      </w:r>
      <w:r w:rsidR="004864FA" w:rsidRPr="00B036C2">
        <w:rPr>
          <w:rFonts w:eastAsia="Times New Roman" w:cstheme="minorHAnsi"/>
          <w:sz w:val="24"/>
          <w:szCs w:val="24"/>
          <w:highlight w:val="yellow"/>
          <w:lang w:val="fr-FR" w:eastAsia="fr-FR"/>
        </w:rPr>
        <w:t xml:space="preserve"> </w:t>
      </w:r>
      <w:r w:rsidRPr="00B036C2">
        <w:rPr>
          <w:rFonts w:eastAsia="Times New Roman" w:cstheme="minorHAnsi"/>
          <w:sz w:val="24"/>
          <w:szCs w:val="24"/>
          <w:highlight w:val="yellow"/>
          <w:lang w:val="fr-FR" w:eastAsia="fr-FR"/>
        </w:rPr>
        <w:t>lignes</w:t>
      </w:r>
      <w:r w:rsidR="006756EF" w:rsidRPr="00B036C2">
        <w:rPr>
          <w:rFonts w:eastAsia="Times New Roman" w:cstheme="minorHAnsi"/>
          <w:sz w:val="24"/>
          <w:szCs w:val="24"/>
          <w:highlight w:val="yellow"/>
          <w:lang w:val="fr-FR" w:eastAsia="fr-FR"/>
        </w:rPr>
        <w:t>,</w:t>
      </w:r>
      <w:r w:rsidRPr="00B036C2">
        <w:rPr>
          <w:rFonts w:eastAsia="Times New Roman" w:cstheme="minorHAnsi"/>
          <w:sz w:val="24"/>
          <w:szCs w:val="24"/>
          <w:highlight w:val="yellow"/>
          <w:lang w:val="fr-FR" w:eastAsia="fr-FR"/>
        </w:rPr>
        <w:t xml:space="preserve"> cette</w:t>
      </w:r>
      <w:r w:rsidR="000B540F" w:rsidRPr="00B036C2">
        <w:rPr>
          <w:rFonts w:eastAsia="Times New Roman" w:cstheme="minorHAnsi"/>
          <w:sz w:val="24"/>
          <w:szCs w:val="24"/>
          <w:highlight w:val="yellow"/>
          <w:lang w:val="fr-FR" w:eastAsia="fr-FR"/>
        </w:rPr>
        <w:t xml:space="preserve"> mesure consiste </w:t>
      </w:r>
      <w:r w:rsidR="004864FA" w:rsidRPr="00B036C2">
        <w:rPr>
          <w:rFonts w:eastAsia="Times New Roman" w:cstheme="minorHAnsi"/>
          <w:sz w:val="24"/>
          <w:szCs w:val="24"/>
          <w:highlight w:val="yellow"/>
          <w:lang w:val="fr-FR" w:eastAsia="fr-FR"/>
        </w:rPr>
        <w:t>à</w:t>
      </w:r>
      <w:r w:rsidR="000B540F" w:rsidRPr="00B036C2">
        <w:rPr>
          <w:rFonts w:eastAsia="Times New Roman" w:cstheme="minorHAnsi"/>
          <w:sz w:val="24"/>
          <w:szCs w:val="24"/>
          <w:highlight w:val="yellow"/>
          <w:lang w:val="fr-FR" w:eastAsia="fr-FR"/>
        </w:rPr>
        <w:t xml:space="preserve"> </w:t>
      </w:r>
      <w:r w:rsidR="004864FA" w:rsidRPr="00B036C2">
        <w:rPr>
          <w:rFonts w:eastAsia="Times New Roman" w:cstheme="minorHAnsi"/>
          <w:sz w:val="24"/>
          <w:szCs w:val="24"/>
          <w:highlight w:val="yellow"/>
          <w:lang w:val="fr-FR" w:eastAsia="fr-FR"/>
        </w:rPr>
        <w:t>offrir aux clients du transport adapté la possi</w:t>
      </w:r>
      <w:r w:rsidR="006756EF" w:rsidRPr="00B036C2">
        <w:rPr>
          <w:rFonts w:eastAsia="Times New Roman" w:cstheme="minorHAnsi"/>
          <w:sz w:val="24"/>
          <w:szCs w:val="24"/>
          <w:highlight w:val="yellow"/>
          <w:lang w:val="fr-FR" w:eastAsia="fr-FR"/>
        </w:rPr>
        <w:t>bilité de recevoir</w:t>
      </w:r>
      <w:r w:rsidR="00327B29" w:rsidRPr="00B036C2">
        <w:rPr>
          <w:rFonts w:eastAsia="Times New Roman" w:cstheme="minorHAnsi"/>
          <w:sz w:val="24"/>
          <w:szCs w:val="24"/>
          <w:highlight w:val="yellow"/>
          <w:lang w:val="fr-FR" w:eastAsia="fr-FR"/>
        </w:rPr>
        <w:t>,</w:t>
      </w:r>
      <w:r w:rsidR="006756EF" w:rsidRPr="00B036C2">
        <w:rPr>
          <w:rFonts w:eastAsia="Times New Roman" w:cstheme="minorHAnsi"/>
          <w:sz w:val="24"/>
          <w:szCs w:val="24"/>
          <w:highlight w:val="yellow"/>
          <w:lang w:val="fr-FR" w:eastAsia="fr-FR"/>
        </w:rPr>
        <w:t> la veille de leurs</w:t>
      </w:r>
      <w:r w:rsidR="004864FA" w:rsidRPr="00B036C2">
        <w:rPr>
          <w:rFonts w:eastAsia="Times New Roman" w:cstheme="minorHAnsi"/>
          <w:sz w:val="24"/>
          <w:szCs w:val="24"/>
          <w:highlight w:val="yellow"/>
          <w:lang w:val="fr-FR" w:eastAsia="fr-FR"/>
        </w:rPr>
        <w:t xml:space="preserve"> déplacements</w:t>
      </w:r>
      <w:r w:rsidR="00327B29" w:rsidRPr="00B036C2">
        <w:rPr>
          <w:rFonts w:eastAsia="Times New Roman" w:cstheme="minorHAnsi"/>
          <w:sz w:val="24"/>
          <w:szCs w:val="24"/>
          <w:highlight w:val="yellow"/>
          <w:lang w:val="fr-FR" w:eastAsia="fr-FR"/>
        </w:rPr>
        <w:t>,</w:t>
      </w:r>
      <w:r w:rsidR="004864FA" w:rsidRPr="00B036C2">
        <w:rPr>
          <w:rFonts w:eastAsia="Times New Roman" w:cstheme="minorHAnsi"/>
          <w:sz w:val="24"/>
          <w:szCs w:val="24"/>
          <w:highlight w:val="yellow"/>
          <w:lang w:val="fr-FR" w:eastAsia="fr-FR"/>
        </w:rPr>
        <w:t xml:space="preserve"> un appel téléphonique, </w:t>
      </w:r>
      <w:r w:rsidR="00327B29" w:rsidRPr="00B036C2">
        <w:rPr>
          <w:rFonts w:eastAsia="Times New Roman" w:cstheme="minorHAnsi"/>
          <w:sz w:val="24"/>
          <w:szCs w:val="24"/>
          <w:highlight w:val="yellow"/>
          <w:lang w:val="fr-FR" w:eastAsia="fr-FR"/>
        </w:rPr>
        <w:t xml:space="preserve">un </w:t>
      </w:r>
      <w:r w:rsidR="004864FA" w:rsidRPr="00B036C2">
        <w:rPr>
          <w:rFonts w:eastAsia="Times New Roman" w:cstheme="minorHAnsi"/>
          <w:sz w:val="24"/>
          <w:szCs w:val="24"/>
          <w:highlight w:val="yellow"/>
          <w:lang w:val="fr-FR" w:eastAsia="fr-FR"/>
        </w:rPr>
        <w:t xml:space="preserve">SMS ou </w:t>
      </w:r>
      <w:r w:rsidR="00327B29" w:rsidRPr="00B036C2">
        <w:rPr>
          <w:rFonts w:eastAsia="Times New Roman" w:cstheme="minorHAnsi"/>
          <w:sz w:val="24"/>
          <w:szCs w:val="24"/>
          <w:highlight w:val="yellow"/>
          <w:lang w:val="fr-FR" w:eastAsia="fr-FR"/>
        </w:rPr>
        <w:t xml:space="preserve">un </w:t>
      </w:r>
      <w:r w:rsidR="004864FA" w:rsidRPr="00B036C2">
        <w:rPr>
          <w:rFonts w:eastAsia="Times New Roman" w:cstheme="minorHAnsi"/>
          <w:sz w:val="24"/>
          <w:szCs w:val="24"/>
          <w:highlight w:val="yellow"/>
          <w:lang w:val="fr-FR" w:eastAsia="fr-FR"/>
        </w:rPr>
        <w:t xml:space="preserve">courriel afin de </w:t>
      </w:r>
      <w:r w:rsidRPr="00B036C2">
        <w:rPr>
          <w:rFonts w:eastAsia="Times New Roman" w:cstheme="minorHAnsi"/>
          <w:sz w:val="24"/>
          <w:szCs w:val="24"/>
          <w:highlight w:val="yellow"/>
          <w:lang w:val="fr-FR" w:eastAsia="fr-FR"/>
        </w:rPr>
        <w:t>confirmer</w:t>
      </w:r>
      <w:r w:rsidR="004864FA" w:rsidRPr="00B036C2">
        <w:rPr>
          <w:rFonts w:eastAsia="Times New Roman" w:cstheme="minorHAnsi"/>
          <w:sz w:val="24"/>
          <w:szCs w:val="24"/>
          <w:highlight w:val="yellow"/>
          <w:lang w:val="fr-FR" w:eastAsia="fr-FR"/>
        </w:rPr>
        <w:t xml:space="preserve"> les déplacements</w:t>
      </w:r>
      <w:r w:rsidR="00327B29" w:rsidRPr="00B036C2">
        <w:rPr>
          <w:rFonts w:eastAsia="Times New Roman" w:cstheme="minorHAnsi"/>
          <w:sz w:val="24"/>
          <w:szCs w:val="24"/>
          <w:highlight w:val="yellow"/>
          <w:lang w:val="fr-FR" w:eastAsia="fr-FR"/>
        </w:rPr>
        <w:t xml:space="preserve"> du lendemain</w:t>
      </w:r>
      <w:r w:rsidR="004864FA" w:rsidRPr="00B036C2">
        <w:rPr>
          <w:rFonts w:eastAsia="Times New Roman" w:cstheme="minorHAnsi"/>
          <w:sz w:val="24"/>
          <w:szCs w:val="24"/>
          <w:highlight w:val="yellow"/>
          <w:lang w:val="fr-FR" w:eastAsia="fr-FR"/>
        </w:rPr>
        <w:t>. De cette manière</w:t>
      </w:r>
      <w:r w:rsidR="00327B29" w:rsidRPr="00B036C2">
        <w:rPr>
          <w:rFonts w:eastAsia="Times New Roman" w:cstheme="minorHAnsi"/>
          <w:sz w:val="24"/>
          <w:szCs w:val="24"/>
          <w:highlight w:val="yellow"/>
          <w:lang w:val="fr-FR" w:eastAsia="fr-FR"/>
        </w:rPr>
        <w:t>,</w:t>
      </w:r>
      <w:r w:rsidR="004864FA" w:rsidRPr="00B036C2">
        <w:rPr>
          <w:rFonts w:eastAsia="Times New Roman" w:cstheme="minorHAnsi"/>
          <w:sz w:val="24"/>
          <w:szCs w:val="24"/>
          <w:highlight w:val="yellow"/>
          <w:lang w:val="fr-FR" w:eastAsia="fr-FR"/>
        </w:rPr>
        <w:t xml:space="preserve"> le transport adapté prévoit que </w:t>
      </w:r>
      <w:r w:rsidR="004864FA" w:rsidRPr="00B036C2">
        <w:rPr>
          <w:rFonts w:eastAsia="Times New Roman" w:cstheme="minorHAnsi"/>
          <w:sz w:val="24"/>
          <w:szCs w:val="24"/>
          <w:highlight w:val="yellow"/>
          <w:lang w:eastAsia="fr-FR"/>
        </w:rPr>
        <w:t>les annulations tardives et les absences à la porte diminueront de façon importante</w:t>
      </w:r>
      <w:r w:rsidRPr="00B036C2">
        <w:rPr>
          <w:rFonts w:eastAsia="Times New Roman" w:cstheme="minorHAnsi"/>
          <w:sz w:val="24"/>
          <w:szCs w:val="24"/>
          <w:highlight w:val="yellow"/>
          <w:lang w:eastAsia="fr-FR"/>
        </w:rPr>
        <w:t xml:space="preserve">. </w:t>
      </w:r>
      <w:r w:rsidR="004864FA" w:rsidRPr="00B036C2">
        <w:rPr>
          <w:rFonts w:eastAsia="Times New Roman" w:cstheme="minorHAnsi"/>
          <w:sz w:val="24"/>
          <w:szCs w:val="24"/>
          <w:highlight w:val="yellow"/>
          <w:lang w:eastAsia="fr-FR"/>
        </w:rPr>
        <w:t>Au début de l’été</w:t>
      </w:r>
      <w:r w:rsidR="00327B29" w:rsidRPr="00B036C2">
        <w:rPr>
          <w:rFonts w:eastAsia="Times New Roman" w:cstheme="minorHAnsi"/>
          <w:sz w:val="24"/>
          <w:szCs w:val="24"/>
          <w:highlight w:val="yellow"/>
          <w:lang w:eastAsia="fr-FR"/>
        </w:rPr>
        <w:t>,</w:t>
      </w:r>
      <w:r w:rsidR="004864FA" w:rsidRPr="00B036C2">
        <w:rPr>
          <w:rFonts w:eastAsia="Times New Roman" w:cstheme="minorHAnsi"/>
          <w:sz w:val="24"/>
          <w:szCs w:val="24"/>
          <w:highlight w:val="yellow"/>
          <w:lang w:eastAsia="fr-FR"/>
        </w:rPr>
        <w:t xml:space="preserve"> des usagers ont fait des tests et</w:t>
      </w:r>
      <w:r w:rsidR="00832189" w:rsidRPr="00B036C2">
        <w:rPr>
          <w:rFonts w:eastAsia="Times New Roman" w:cstheme="minorHAnsi"/>
          <w:sz w:val="24"/>
          <w:szCs w:val="24"/>
          <w:highlight w:val="yellow"/>
          <w:lang w:eastAsia="fr-FR"/>
        </w:rPr>
        <w:t>,</w:t>
      </w:r>
      <w:r w:rsidR="004864FA" w:rsidRPr="00B036C2">
        <w:rPr>
          <w:rFonts w:eastAsia="Times New Roman" w:cstheme="minorHAnsi"/>
          <w:sz w:val="24"/>
          <w:szCs w:val="24"/>
          <w:highlight w:val="yellow"/>
          <w:lang w:eastAsia="fr-FR"/>
        </w:rPr>
        <w:t xml:space="preserve"> </w:t>
      </w:r>
      <w:r w:rsidRPr="00B036C2">
        <w:rPr>
          <w:rFonts w:eastAsia="Times New Roman" w:cstheme="minorHAnsi"/>
          <w:sz w:val="24"/>
          <w:szCs w:val="24"/>
          <w:highlight w:val="yellow"/>
          <w:lang w:eastAsia="fr-FR"/>
        </w:rPr>
        <w:t>en général</w:t>
      </w:r>
      <w:r w:rsidR="00832189" w:rsidRPr="00B036C2">
        <w:rPr>
          <w:rFonts w:eastAsia="Times New Roman" w:cstheme="minorHAnsi"/>
          <w:sz w:val="24"/>
          <w:szCs w:val="24"/>
          <w:highlight w:val="yellow"/>
          <w:lang w:eastAsia="fr-FR"/>
        </w:rPr>
        <w:t>,</w:t>
      </w:r>
      <w:r w:rsidR="004864FA" w:rsidRPr="00B036C2">
        <w:rPr>
          <w:rFonts w:eastAsia="Times New Roman" w:cstheme="minorHAnsi"/>
          <w:sz w:val="24"/>
          <w:szCs w:val="24"/>
          <w:highlight w:val="yellow"/>
          <w:lang w:eastAsia="fr-FR"/>
        </w:rPr>
        <w:t xml:space="preserve"> l’expérience a été positive et plusieurs ont hâte d’y avoir accès pour de bon.</w:t>
      </w:r>
    </w:p>
    <w:p w:rsidR="004864FA" w:rsidRPr="000B540F" w:rsidRDefault="004864FA"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ascii="Arial" w:eastAsia="Times New Roman" w:hAnsi="Arial" w:cs="Arial"/>
          <w:sz w:val="24"/>
          <w:szCs w:val="24"/>
          <w:lang w:eastAsia="fr-FR"/>
        </w:rPr>
      </w:pPr>
    </w:p>
    <w:p w:rsidR="000B540F" w:rsidRPr="000B540F" w:rsidRDefault="000B540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Pr>
          <w:rFonts w:ascii="Arial" w:eastAsia="Times New Roman" w:hAnsi="Arial" w:cs="Arial"/>
          <w:sz w:val="24"/>
          <w:szCs w:val="24"/>
          <w:lang w:val="fr-FR" w:eastAsia="fr-FR"/>
        </w:rPr>
      </w:pPr>
    </w:p>
    <w:p w:rsidR="000B540F" w:rsidRPr="00B036C2" w:rsidRDefault="00C516B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b/>
          <w:sz w:val="24"/>
          <w:szCs w:val="24"/>
          <w:highlight w:val="yellow"/>
          <w:lang w:val="fr-FR" w:eastAsia="fr-FR"/>
        </w:rPr>
      </w:pPr>
      <w:r w:rsidRPr="00B036C2">
        <w:rPr>
          <w:rFonts w:ascii="Calibri" w:eastAsia="Times New Roman" w:hAnsi="Calibri" w:cs="Arial"/>
          <w:b/>
          <w:sz w:val="24"/>
          <w:szCs w:val="24"/>
          <w:highlight w:val="yellow"/>
          <w:lang w:val="fr-FR" w:eastAsia="fr-FR"/>
        </w:rPr>
        <w:t>747</w:t>
      </w:r>
    </w:p>
    <w:p w:rsidR="001F225E" w:rsidRPr="00B036C2" w:rsidRDefault="001F225E"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B036C2">
        <w:rPr>
          <w:rFonts w:ascii="Calibri" w:eastAsia="Times New Roman" w:hAnsi="Calibri" w:cs="Arial"/>
          <w:sz w:val="24"/>
          <w:szCs w:val="24"/>
          <w:highlight w:val="yellow"/>
          <w:lang w:val="fr-FR" w:eastAsia="fr-FR"/>
        </w:rPr>
        <w:t>À la mi-juillet, à la lecture d’un article du Journal de Montréal, le RUTA de Montréal apprenait que la STM allait utiliser des autocars, des « coachs », pour couvrir les besoins en véhicules de la ligne d’autobus 747 Aéro</w:t>
      </w:r>
      <w:bookmarkStart w:id="0" w:name="_GoBack"/>
      <w:bookmarkEnd w:id="0"/>
      <w:r w:rsidRPr="00B036C2">
        <w:rPr>
          <w:rFonts w:ascii="Calibri" w:eastAsia="Times New Roman" w:hAnsi="Calibri" w:cs="Arial"/>
          <w:sz w:val="24"/>
          <w:szCs w:val="24"/>
          <w:highlight w:val="yellow"/>
          <w:lang w:val="fr-FR" w:eastAsia="fr-FR"/>
        </w:rPr>
        <w:t>port P.-E.-Trudeau / Centre-ville.</w:t>
      </w:r>
    </w:p>
    <w:p w:rsidR="001F225E" w:rsidRPr="00B036C2" w:rsidRDefault="001F225E"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1F225E" w:rsidRPr="00B036C2" w:rsidRDefault="001F225E"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B036C2">
        <w:rPr>
          <w:rFonts w:ascii="Calibri" w:eastAsia="Times New Roman" w:hAnsi="Calibri" w:cs="Arial"/>
          <w:sz w:val="24"/>
          <w:szCs w:val="24"/>
          <w:highlight w:val="yellow"/>
          <w:lang w:val="fr-FR" w:eastAsia="fr-FR"/>
        </w:rPr>
        <w:t xml:space="preserve">Nous avons envoyé une lettre au directeur général, Luc Tremblay, et au président du conseil d’administration de la STM, Philippe </w:t>
      </w:r>
      <w:proofErr w:type="spellStart"/>
      <w:r w:rsidRPr="00B036C2">
        <w:rPr>
          <w:rFonts w:ascii="Calibri" w:eastAsia="Times New Roman" w:hAnsi="Calibri" w:cs="Arial"/>
          <w:sz w:val="24"/>
          <w:szCs w:val="24"/>
          <w:highlight w:val="yellow"/>
          <w:lang w:val="fr-FR" w:eastAsia="fr-FR"/>
        </w:rPr>
        <w:t>Schnobb</w:t>
      </w:r>
      <w:proofErr w:type="spellEnd"/>
      <w:r w:rsidR="00E81959" w:rsidRPr="00B036C2">
        <w:rPr>
          <w:rFonts w:ascii="Calibri" w:eastAsia="Times New Roman" w:hAnsi="Calibri" w:cs="Arial"/>
          <w:sz w:val="24"/>
          <w:szCs w:val="24"/>
          <w:highlight w:val="yellow"/>
          <w:lang w:val="fr-FR" w:eastAsia="fr-FR"/>
        </w:rPr>
        <w:t xml:space="preserve">, puis nous avons rencontré des </w:t>
      </w:r>
      <w:r w:rsidR="00E81959" w:rsidRPr="00B036C2">
        <w:rPr>
          <w:rFonts w:ascii="Calibri" w:eastAsia="Times New Roman" w:hAnsi="Calibri" w:cs="Arial"/>
          <w:sz w:val="24"/>
          <w:szCs w:val="24"/>
          <w:highlight w:val="yellow"/>
          <w:lang w:val="fr-FR" w:eastAsia="fr-FR"/>
        </w:rPr>
        <w:lastRenderedPageBreak/>
        <w:t>représentants de la STM qui nous ont expliqué pourquoi ce choix avait été fait et quelles mesures étaient mises en place pour pallier aux autocars inaccessibles.</w:t>
      </w:r>
    </w:p>
    <w:p w:rsidR="00E81959" w:rsidRPr="00B036C2"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E81959" w:rsidRPr="00B036C2"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B036C2">
        <w:rPr>
          <w:rFonts w:ascii="Calibri" w:eastAsia="Times New Roman" w:hAnsi="Calibri" w:cs="Arial"/>
          <w:sz w:val="24"/>
          <w:szCs w:val="24"/>
          <w:highlight w:val="yellow"/>
          <w:lang w:val="fr-FR" w:eastAsia="fr-FR"/>
        </w:rPr>
        <w:t>En aucun cas nous ne comprenons que la STM réduise son service aux personnes ayant des limitations fonctionnelles dans la solution choisie pour palier au chantier Bonaventure-</w:t>
      </w:r>
      <w:proofErr w:type="spellStart"/>
      <w:r w:rsidRPr="00B036C2">
        <w:rPr>
          <w:rFonts w:ascii="Calibri" w:eastAsia="Times New Roman" w:hAnsi="Calibri" w:cs="Arial"/>
          <w:sz w:val="24"/>
          <w:szCs w:val="24"/>
          <w:highlight w:val="yellow"/>
          <w:lang w:val="fr-FR" w:eastAsia="fr-FR"/>
        </w:rPr>
        <w:t>Turcot</w:t>
      </w:r>
      <w:proofErr w:type="spellEnd"/>
      <w:r w:rsidRPr="00B036C2">
        <w:rPr>
          <w:rFonts w:ascii="Calibri" w:eastAsia="Times New Roman" w:hAnsi="Calibri" w:cs="Arial"/>
          <w:sz w:val="24"/>
          <w:szCs w:val="24"/>
          <w:highlight w:val="yellow"/>
          <w:lang w:val="fr-FR" w:eastAsia="fr-FR"/>
        </w:rPr>
        <w:t>-Champlain.</w:t>
      </w:r>
    </w:p>
    <w:p w:rsidR="00E81959" w:rsidRPr="00B036C2"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B036C2">
        <w:rPr>
          <w:rFonts w:ascii="Calibri" w:eastAsia="Times New Roman" w:hAnsi="Calibri" w:cs="Arial"/>
          <w:sz w:val="24"/>
          <w:szCs w:val="24"/>
          <w:highlight w:val="yellow"/>
          <w:lang w:val="fr-FR" w:eastAsia="fr-FR"/>
        </w:rPr>
        <w:t>Concrètement, il y aura moins de passages de bus à rampe avant à certaines périodes, ce qui réduit les possibilités pour les personnes ayant besoin de les utiliser.</w:t>
      </w:r>
    </w:p>
    <w:p w:rsidR="00E81959" w:rsidRPr="00B036C2"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E81959"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B036C2">
        <w:rPr>
          <w:rFonts w:ascii="Calibri" w:eastAsia="Times New Roman" w:hAnsi="Calibri" w:cs="Arial"/>
          <w:sz w:val="24"/>
          <w:szCs w:val="24"/>
          <w:highlight w:val="yellow"/>
          <w:lang w:val="fr-FR" w:eastAsia="fr-FR"/>
        </w:rPr>
        <w:t>Nous ne croyons pas non plus que les mesures mises en place pour les personnes qui ont besoin d’utiliser les rampes d’accès sont efficaces et répondent aux besoins.</w:t>
      </w:r>
      <w:r w:rsidR="008203AD" w:rsidRPr="00B036C2">
        <w:rPr>
          <w:rFonts w:ascii="Calibri" w:eastAsia="Times New Roman" w:hAnsi="Calibri" w:cs="Arial"/>
          <w:sz w:val="24"/>
          <w:szCs w:val="24"/>
          <w:highlight w:val="yellow"/>
          <w:lang w:val="fr-FR" w:eastAsia="fr-FR"/>
        </w:rPr>
        <w:t xml:space="preserve"> (Les détails sont dans notre dernière lettre publiée sur Facebook ou appelez-nous</w:t>
      </w:r>
      <w:r w:rsidR="00620D90" w:rsidRPr="00B036C2">
        <w:rPr>
          <w:rFonts w:ascii="Calibri" w:eastAsia="Times New Roman" w:hAnsi="Calibri" w:cs="Arial"/>
          <w:sz w:val="24"/>
          <w:szCs w:val="24"/>
          <w:highlight w:val="yellow"/>
          <w:lang w:val="fr-FR" w:eastAsia="fr-FR"/>
        </w:rPr>
        <w:t xml:space="preserve"> pour en savoir plus</w:t>
      </w:r>
      <w:r w:rsidR="008203AD" w:rsidRPr="00B036C2">
        <w:rPr>
          <w:rFonts w:ascii="Calibri" w:eastAsia="Times New Roman" w:hAnsi="Calibri" w:cs="Arial"/>
          <w:sz w:val="24"/>
          <w:szCs w:val="24"/>
          <w:highlight w:val="yellow"/>
          <w:lang w:val="fr-FR" w:eastAsia="fr-FR"/>
        </w:rPr>
        <w:t> !)</w:t>
      </w:r>
    </w:p>
    <w:p w:rsidR="00E81959"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E81959" w:rsidRDefault="00E81959"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B036C2">
        <w:rPr>
          <w:rFonts w:ascii="Calibri" w:eastAsia="Times New Roman" w:hAnsi="Calibri" w:cs="Arial"/>
          <w:sz w:val="24"/>
          <w:szCs w:val="24"/>
          <w:highlight w:val="yellow"/>
          <w:lang w:val="fr-FR" w:eastAsia="fr-FR"/>
        </w:rPr>
        <w:t>La STM dit avoir choisi la solution la moins pire dans le contexte des grands chantiers de construction. Nous ajoutons que la STM a choisi, comme toujours, la solution la moins pire pour la majorité de sa clientèle, laissant de côté les usagers ayant des limitations fonctionnelles et ses engagements en matière d’accessibilité universelle.</w:t>
      </w:r>
    </w:p>
    <w:p w:rsidR="001F225E" w:rsidRDefault="001F225E"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3416D3" w:rsidRDefault="003416D3"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C516BF" w:rsidRPr="00526CDC" w:rsidRDefault="00C516B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b/>
          <w:sz w:val="24"/>
          <w:szCs w:val="24"/>
          <w:highlight w:val="yellow"/>
          <w:lang w:val="fr-FR" w:eastAsia="fr-FR"/>
        </w:rPr>
      </w:pPr>
      <w:r w:rsidRPr="00526CDC">
        <w:rPr>
          <w:rFonts w:ascii="Calibri" w:eastAsia="Times New Roman" w:hAnsi="Calibri" w:cs="Arial"/>
          <w:b/>
          <w:sz w:val="24"/>
          <w:szCs w:val="24"/>
          <w:highlight w:val="yellow"/>
          <w:lang w:val="fr-FR" w:eastAsia="fr-FR"/>
        </w:rPr>
        <w:t>50</w:t>
      </w:r>
      <w:r w:rsidRPr="00526CDC">
        <w:rPr>
          <w:rFonts w:ascii="Calibri" w:eastAsia="Times New Roman" w:hAnsi="Calibri" w:cs="Arial"/>
          <w:b/>
          <w:sz w:val="24"/>
          <w:szCs w:val="24"/>
          <w:highlight w:val="yellow"/>
          <w:vertAlign w:val="superscript"/>
          <w:lang w:val="fr-FR" w:eastAsia="fr-FR"/>
        </w:rPr>
        <w:t>e</w:t>
      </w:r>
      <w:r w:rsidRPr="00526CDC">
        <w:rPr>
          <w:rFonts w:ascii="Calibri" w:eastAsia="Times New Roman" w:hAnsi="Calibri" w:cs="Arial"/>
          <w:b/>
          <w:sz w:val="24"/>
          <w:szCs w:val="24"/>
          <w:highlight w:val="yellow"/>
          <w:lang w:val="fr-FR" w:eastAsia="fr-FR"/>
        </w:rPr>
        <w:t xml:space="preserve"> anniversaire </w:t>
      </w:r>
      <w:r w:rsidR="008203AD" w:rsidRPr="00526CDC">
        <w:rPr>
          <w:rFonts w:ascii="Calibri" w:eastAsia="Times New Roman" w:hAnsi="Calibri" w:cs="Arial"/>
          <w:b/>
          <w:sz w:val="24"/>
          <w:szCs w:val="24"/>
          <w:highlight w:val="yellow"/>
          <w:lang w:val="fr-FR" w:eastAsia="fr-FR"/>
        </w:rPr>
        <w:t xml:space="preserve">du </w:t>
      </w:r>
      <w:r w:rsidRPr="00526CDC">
        <w:rPr>
          <w:rFonts w:ascii="Calibri" w:eastAsia="Times New Roman" w:hAnsi="Calibri" w:cs="Arial"/>
          <w:b/>
          <w:sz w:val="24"/>
          <w:szCs w:val="24"/>
          <w:highlight w:val="yellow"/>
          <w:lang w:val="fr-FR" w:eastAsia="fr-FR"/>
        </w:rPr>
        <w:t>métro</w:t>
      </w:r>
      <w:r w:rsidR="008203AD" w:rsidRPr="00526CDC">
        <w:rPr>
          <w:rFonts w:ascii="Calibri" w:eastAsia="Times New Roman" w:hAnsi="Calibri" w:cs="Arial"/>
          <w:b/>
          <w:sz w:val="24"/>
          <w:szCs w:val="24"/>
          <w:highlight w:val="yellow"/>
          <w:lang w:val="fr-FR" w:eastAsia="fr-FR"/>
        </w:rPr>
        <w:t xml:space="preserve"> de Montréal</w:t>
      </w: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526CDC">
        <w:rPr>
          <w:rFonts w:ascii="Calibri" w:eastAsia="Times New Roman" w:hAnsi="Calibri" w:cs="Arial"/>
          <w:sz w:val="24"/>
          <w:szCs w:val="24"/>
          <w:highlight w:val="yellow"/>
          <w:lang w:val="fr-FR" w:eastAsia="fr-FR"/>
        </w:rPr>
        <w:t>Il y a quelques jours, nous apprenions, par un communiqué sur le site Internet de la STM, la tenue d’une journée de célébration pour le 50e anniversaire du métro de Montréal. Cela nous semblait effectivement une belle occasion de fêter, jusqu’à ce que nous lisions les détails.</w:t>
      </w: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8203AD" w:rsidRPr="00526CDC" w:rsidRDefault="00A64CC7"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526CDC">
        <w:rPr>
          <w:rFonts w:ascii="Calibri" w:eastAsia="Times New Roman" w:hAnsi="Calibri" w:cs="Arial"/>
          <w:sz w:val="24"/>
          <w:szCs w:val="24"/>
          <w:highlight w:val="yellow"/>
          <w:lang w:val="fr-FR" w:eastAsia="fr-FR"/>
        </w:rPr>
        <w:t>N</w:t>
      </w:r>
      <w:r w:rsidR="008203AD" w:rsidRPr="00526CDC">
        <w:rPr>
          <w:rFonts w:ascii="Calibri" w:eastAsia="Times New Roman" w:hAnsi="Calibri" w:cs="Arial"/>
          <w:sz w:val="24"/>
          <w:szCs w:val="24"/>
          <w:highlight w:val="yellow"/>
          <w:lang w:val="fr-FR" w:eastAsia="fr-FR"/>
        </w:rPr>
        <w:t>ous avons constaté que la fête, où « Les clients de la STM et tous les Montréalais sont conviés », aura lieu dans une station qui ne comporte pas d’ascenseurs. Cette invitation se réduit donc aux clients de la STM et tous les Montréalais qui n’ont pas besoin d’utiliser un ascenseur pour accéder au métro, ce qui est un affront envers une portion des usagers de la STM et de la population.</w:t>
      </w: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526CDC">
        <w:rPr>
          <w:rFonts w:ascii="Calibri" w:eastAsia="Times New Roman" w:hAnsi="Calibri" w:cs="Arial"/>
          <w:sz w:val="24"/>
          <w:szCs w:val="24"/>
          <w:highlight w:val="yellow"/>
          <w:lang w:val="fr-FR" w:eastAsia="fr-FR"/>
        </w:rPr>
        <w:t>Selon nous, absolument rien ne justifie le choix d’une station qui n’est pas accessible aux personnes vivant en situation de handicap. Dix stations de métro sont accessibles, dont sept sur l’île de Montréal, alors il aurait été plus que pertinent que le choix se porte sur l’une d’entre elles. Aucune justification ne nous convaincra du contraire.</w:t>
      </w: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8203AD"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526CDC">
        <w:rPr>
          <w:rFonts w:ascii="Calibri" w:eastAsia="Times New Roman" w:hAnsi="Calibri" w:cs="Arial"/>
          <w:sz w:val="24"/>
          <w:szCs w:val="24"/>
          <w:highlight w:val="yellow"/>
          <w:lang w:val="fr-FR" w:eastAsia="fr-FR"/>
        </w:rPr>
        <w:t>Nous avons demandé à la STM de déplacer le lieu des célébrations.</w:t>
      </w:r>
    </w:p>
    <w:p w:rsidR="008203AD"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8203AD" w:rsidRPr="00526CDC" w:rsidRDefault="008203AD"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526CDC">
        <w:rPr>
          <w:rFonts w:ascii="Calibri" w:eastAsia="Times New Roman" w:hAnsi="Calibri" w:cs="Arial"/>
          <w:sz w:val="24"/>
          <w:szCs w:val="24"/>
          <w:highlight w:val="yellow"/>
          <w:lang w:val="fr-FR" w:eastAsia="fr-FR"/>
        </w:rPr>
        <w:t xml:space="preserve">Leur réponse n’a pas tardé à arriver : encore et toujours de mauvaises justifications sur le choix de la station Place-des-Arts ainsi que ceci : « nous avons demandé de trouver une solution temporaire pour rendre le lieu des célébrations accessible à partir de la Place des Arts afin de permettre à toute notre clientèle de participer aux festivités entourant le 50e anniversaire du métro. » Il y a 10 stations de métro accessibles dans le réseau. On nous propose d’aménager une solution temporaire, comme si l’adaptation </w:t>
      </w:r>
      <w:r w:rsidR="002D7C15" w:rsidRPr="00526CDC">
        <w:rPr>
          <w:rFonts w:ascii="Calibri" w:eastAsia="Times New Roman" w:hAnsi="Calibri" w:cs="Arial"/>
          <w:sz w:val="24"/>
          <w:szCs w:val="24"/>
          <w:highlight w:val="yellow"/>
          <w:lang w:val="fr-FR" w:eastAsia="fr-FR"/>
        </w:rPr>
        <w:t xml:space="preserve">provisoire </w:t>
      </w:r>
      <w:r w:rsidRPr="00526CDC">
        <w:rPr>
          <w:rFonts w:ascii="Calibri" w:eastAsia="Times New Roman" w:hAnsi="Calibri" w:cs="Arial"/>
          <w:sz w:val="24"/>
          <w:szCs w:val="24"/>
          <w:highlight w:val="yellow"/>
          <w:lang w:val="fr-FR" w:eastAsia="fr-FR"/>
        </w:rPr>
        <w:t xml:space="preserve">d’un lieu et l’accessibilité universelle se confondaient chez les décideurs de la STM. </w:t>
      </w:r>
    </w:p>
    <w:p w:rsidR="00144136" w:rsidRPr="00526CDC" w:rsidRDefault="0014413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144136" w:rsidRPr="008203AD" w:rsidRDefault="0014413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526CDC">
        <w:rPr>
          <w:rFonts w:ascii="Calibri" w:eastAsia="Times New Roman" w:hAnsi="Calibri" w:cs="Arial"/>
          <w:sz w:val="24"/>
          <w:szCs w:val="24"/>
          <w:highlight w:val="yellow"/>
          <w:lang w:val="fr-FR" w:eastAsia="fr-FR"/>
        </w:rPr>
        <w:t>Une chose est claire : pour nous, le sujet n’est pas clos.</w:t>
      </w:r>
    </w:p>
    <w:p w:rsidR="00EB73B7" w:rsidRDefault="00EB73B7"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3416D3" w:rsidRDefault="003416D3"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6437EB" w:rsidRPr="00526CDC" w:rsidRDefault="006437EB"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b/>
          <w:sz w:val="24"/>
          <w:szCs w:val="24"/>
          <w:highlight w:val="yellow"/>
          <w:lang w:val="fr-FR" w:eastAsia="fr-FR"/>
        </w:rPr>
      </w:pPr>
      <w:r w:rsidRPr="00526CDC">
        <w:rPr>
          <w:rFonts w:ascii="Calibri" w:eastAsia="Times New Roman" w:hAnsi="Calibri" w:cs="Arial"/>
          <w:b/>
          <w:sz w:val="24"/>
          <w:szCs w:val="24"/>
          <w:highlight w:val="yellow"/>
          <w:lang w:val="fr-FR" w:eastAsia="fr-FR"/>
        </w:rPr>
        <w:t>Signalétique Square-Victoria</w:t>
      </w:r>
    </w:p>
    <w:p w:rsidR="00EC2832" w:rsidRDefault="00EC2832"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526CDC">
        <w:rPr>
          <w:rFonts w:ascii="Calibri" w:eastAsia="Times New Roman" w:hAnsi="Calibri" w:cs="Arial"/>
          <w:sz w:val="24"/>
          <w:szCs w:val="24"/>
          <w:highlight w:val="yellow"/>
          <w:lang w:val="fr-FR" w:eastAsia="fr-FR"/>
        </w:rPr>
        <w:t xml:space="preserve">En mars 2016, nous avons visité la station Beaubien dans laquelle avait été installée la nouvelle signalétique de la STM et nous avons déposé des recommandations. En juillet, nous avons visité une plus grande et plus complexe station, dans laquelle nous avons constaté que nos recommandations n’avaient pas été intégrées. Nous avons donc envoyé à la STM les mêmes recommandations que pour Beaubien, tout en en ajoutant de nouvelles.  </w:t>
      </w:r>
      <w:r w:rsidR="00603AC3" w:rsidRPr="00526CDC">
        <w:rPr>
          <w:rFonts w:ascii="Calibri" w:eastAsia="Times New Roman" w:hAnsi="Calibri" w:cs="Arial"/>
          <w:sz w:val="24"/>
          <w:szCs w:val="24"/>
          <w:highlight w:val="yellow"/>
          <w:lang w:val="fr-FR" w:eastAsia="fr-FR"/>
        </w:rPr>
        <w:t>Nous sommes à l’étape de demander un suivi sur le sujet.</w:t>
      </w:r>
      <w:r w:rsidR="00603AC3">
        <w:rPr>
          <w:rFonts w:ascii="Calibri" w:eastAsia="Times New Roman" w:hAnsi="Calibri" w:cs="Arial"/>
          <w:sz w:val="24"/>
          <w:szCs w:val="24"/>
          <w:lang w:val="fr-FR" w:eastAsia="fr-FR"/>
        </w:rPr>
        <w:t xml:space="preserve"> </w:t>
      </w:r>
    </w:p>
    <w:p w:rsidR="00EB73B7" w:rsidRDefault="00EB73B7"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3416D3" w:rsidRDefault="003416D3"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6437EB" w:rsidRPr="003E69E1" w:rsidRDefault="006437EB"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b/>
          <w:sz w:val="24"/>
          <w:szCs w:val="24"/>
          <w:highlight w:val="yellow"/>
          <w:lang w:val="fr-FR" w:eastAsia="fr-FR"/>
        </w:rPr>
      </w:pPr>
      <w:r w:rsidRPr="003E69E1">
        <w:rPr>
          <w:rFonts w:ascii="Calibri" w:eastAsia="Times New Roman" w:hAnsi="Calibri" w:cs="Arial"/>
          <w:b/>
          <w:sz w:val="24"/>
          <w:szCs w:val="24"/>
          <w:highlight w:val="yellow"/>
          <w:lang w:val="fr-FR" w:eastAsia="fr-FR"/>
        </w:rPr>
        <w:t>Colloque Villes inclusives</w:t>
      </w:r>
    </w:p>
    <w:p w:rsidR="00EB73B7" w:rsidRDefault="00D115D0"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3E69E1">
        <w:rPr>
          <w:rFonts w:ascii="Calibri" w:eastAsia="Times New Roman" w:hAnsi="Calibri" w:cs="Arial"/>
          <w:sz w:val="24"/>
          <w:szCs w:val="24"/>
          <w:highlight w:val="yellow"/>
          <w:lang w:val="fr-FR" w:eastAsia="fr-FR"/>
        </w:rPr>
        <w:t xml:space="preserve">Le RUTA de Montréal </w:t>
      </w:r>
      <w:r w:rsidR="00875DDB" w:rsidRPr="003E69E1">
        <w:rPr>
          <w:rFonts w:ascii="Calibri" w:eastAsia="Times New Roman" w:hAnsi="Calibri" w:cs="Arial"/>
          <w:sz w:val="24"/>
          <w:szCs w:val="24"/>
          <w:highlight w:val="yellow"/>
          <w:lang w:val="fr-FR" w:eastAsia="fr-FR"/>
        </w:rPr>
        <w:t xml:space="preserve"> a soumis une proposition de conférence au colloque international </w:t>
      </w:r>
      <w:r w:rsidRPr="003E69E1">
        <w:rPr>
          <w:rFonts w:ascii="Calibri" w:eastAsia="Times New Roman" w:hAnsi="Calibri" w:cs="Arial"/>
          <w:sz w:val="24"/>
          <w:szCs w:val="24"/>
          <w:highlight w:val="yellow"/>
          <w:lang w:val="fr-FR" w:eastAsia="fr-FR"/>
        </w:rPr>
        <w:t>« Pour une ville inclusive : Innovations et partenariats »</w:t>
      </w:r>
      <w:r w:rsidR="00875DDB" w:rsidRPr="003E69E1">
        <w:rPr>
          <w:rFonts w:ascii="Calibri" w:eastAsia="Times New Roman" w:hAnsi="Calibri" w:cs="Arial"/>
          <w:sz w:val="24"/>
          <w:szCs w:val="24"/>
          <w:highlight w:val="yellow"/>
          <w:lang w:val="fr-FR" w:eastAsia="fr-FR"/>
        </w:rPr>
        <w:t xml:space="preserve"> ayant pour thème</w:t>
      </w:r>
      <w:r w:rsidR="00D749EC" w:rsidRPr="003E69E1">
        <w:rPr>
          <w:highlight w:val="yellow"/>
        </w:rPr>
        <w:t xml:space="preserve"> </w:t>
      </w:r>
      <w:r w:rsidR="00D749EC" w:rsidRPr="003E69E1">
        <w:rPr>
          <w:rFonts w:ascii="Calibri" w:eastAsia="Times New Roman" w:hAnsi="Calibri" w:cs="Arial"/>
          <w:sz w:val="24"/>
          <w:szCs w:val="24"/>
          <w:highlight w:val="yellow"/>
          <w:lang w:val="fr-FR" w:eastAsia="fr-FR"/>
        </w:rPr>
        <w:t>la concertation et les modes de travail entre le milieu communautaire et les transporteurs montréalais</w:t>
      </w:r>
      <w:r w:rsidR="00875DDB" w:rsidRPr="003E69E1">
        <w:rPr>
          <w:rFonts w:ascii="Calibri" w:eastAsia="Times New Roman" w:hAnsi="Calibri" w:cs="Arial"/>
          <w:sz w:val="24"/>
          <w:szCs w:val="24"/>
          <w:highlight w:val="yellow"/>
          <w:lang w:val="fr-FR" w:eastAsia="fr-FR"/>
        </w:rPr>
        <w:t xml:space="preserve">. La proposition ayant été acceptée, </w:t>
      </w:r>
      <w:r w:rsidR="00D71766" w:rsidRPr="003E69E1">
        <w:rPr>
          <w:rFonts w:ascii="Calibri" w:eastAsia="Times New Roman" w:hAnsi="Calibri" w:cs="Arial"/>
          <w:sz w:val="24"/>
          <w:szCs w:val="24"/>
          <w:highlight w:val="yellow"/>
          <w:lang w:val="fr-FR" w:eastAsia="fr-FR"/>
        </w:rPr>
        <w:t>le RUTA sera présent</w:t>
      </w:r>
      <w:r w:rsidR="00875DDB" w:rsidRPr="003E69E1">
        <w:rPr>
          <w:rFonts w:ascii="Calibri" w:eastAsia="Times New Roman" w:hAnsi="Calibri" w:cs="Arial"/>
          <w:sz w:val="24"/>
          <w:szCs w:val="24"/>
          <w:highlight w:val="yellow"/>
          <w:lang w:val="fr-FR" w:eastAsia="fr-FR"/>
        </w:rPr>
        <w:t xml:space="preserve"> à </w:t>
      </w:r>
      <w:r w:rsidR="00D71766" w:rsidRPr="003E69E1">
        <w:rPr>
          <w:rFonts w:ascii="Calibri" w:eastAsia="Times New Roman" w:hAnsi="Calibri" w:cs="Arial"/>
          <w:sz w:val="24"/>
          <w:szCs w:val="24"/>
          <w:highlight w:val="yellow"/>
          <w:lang w:val="fr-FR" w:eastAsia="fr-FR"/>
        </w:rPr>
        <w:t xml:space="preserve">ce </w:t>
      </w:r>
      <w:r w:rsidR="00875DDB" w:rsidRPr="003E69E1">
        <w:rPr>
          <w:rFonts w:ascii="Calibri" w:eastAsia="Times New Roman" w:hAnsi="Calibri" w:cs="Arial"/>
          <w:sz w:val="24"/>
          <w:szCs w:val="24"/>
          <w:highlight w:val="yellow"/>
          <w:lang w:val="fr-FR" w:eastAsia="fr-FR"/>
        </w:rPr>
        <w:t>colloque</w:t>
      </w:r>
      <w:r w:rsidR="00D71766" w:rsidRPr="003E69E1">
        <w:rPr>
          <w:rFonts w:ascii="Calibri" w:eastAsia="Times New Roman" w:hAnsi="Calibri" w:cs="Arial"/>
          <w:sz w:val="24"/>
          <w:szCs w:val="24"/>
          <w:highlight w:val="yellow"/>
          <w:lang w:val="fr-FR" w:eastAsia="fr-FR"/>
        </w:rPr>
        <w:t>. Nous avons autant hâte de faire notre présentation que d’entendre ce que les autres</w:t>
      </w:r>
      <w:r w:rsidR="00A64CC7" w:rsidRPr="003E69E1">
        <w:rPr>
          <w:rFonts w:ascii="Calibri" w:eastAsia="Times New Roman" w:hAnsi="Calibri" w:cs="Arial"/>
          <w:sz w:val="24"/>
          <w:szCs w:val="24"/>
          <w:highlight w:val="yellow"/>
          <w:lang w:val="fr-FR" w:eastAsia="fr-FR"/>
        </w:rPr>
        <w:t xml:space="preserve"> conférenciers</w:t>
      </w:r>
      <w:r w:rsidR="00D71766" w:rsidRPr="003E69E1">
        <w:rPr>
          <w:rFonts w:ascii="Calibri" w:eastAsia="Times New Roman" w:hAnsi="Calibri" w:cs="Arial"/>
          <w:sz w:val="24"/>
          <w:szCs w:val="24"/>
          <w:highlight w:val="yellow"/>
          <w:lang w:val="fr-FR" w:eastAsia="fr-FR"/>
        </w:rPr>
        <w:t xml:space="preserve"> ont à dire sur cette vaste thématique !</w:t>
      </w:r>
      <w:r w:rsidR="00875DDB">
        <w:rPr>
          <w:rFonts w:ascii="Calibri" w:eastAsia="Times New Roman" w:hAnsi="Calibri" w:cs="Arial"/>
          <w:sz w:val="24"/>
          <w:szCs w:val="24"/>
          <w:lang w:val="fr-FR" w:eastAsia="fr-FR"/>
        </w:rPr>
        <w:t xml:space="preserve"> </w:t>
      </w:r>
    </w:p>
    <w:p w:rsidR="00C516BF" w:rsidRDefault="00C516B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3416D3" w:rsidRDefault="003416D3"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C516BF" w:rsidRPr="004519F3" w:rsidRDefault="007D14D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b/>
          <w:sz w:val="24"/>
          <w:szCs w:val="24"/>
          <w:highlight w:val="yellow"/>
          <w:lang w:val="fr-FR" w:eastAsia="fr-FR"/>
        </w:rPr>
      </w:pPr>
      <w:r w:rsidRPr="004519F3">
        <w:rPr>
          <w:rFonts w:ascii="Calibri" w:eastAsia="Times New Roman" w:hAnsi="Calibri" w:cs="Arial"/>
          <w:b/>
          <w:sz w:val="24"/>
          <w:szCs w:val="24"/>
          <w:highlight w:val="yellow"/>
          <w:lang w:val="fr-FR" w:eastAsia="fr-FR"/>
        </w:rPr>
        <w:t>Actions du communautaire 7-8-9 novembre</w:t>
      </w: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Le 15 septembre dernier, les organisations communautaires montréalaises étai</w:t>
      </w:r>
      <w:r w:rsidR="00F62F77" w:rsidRPr="004519F3">
        <w:rPr>
          <w:rFonts w:ascii="Calibri" w:eastAsia="Times New Roman" w:hAnsi="Calibri" w:cs="Arial"/>
          <w:sz w:val="24"/>
          <w:szCs w:val="24"/>
          <w:highlight w:val="yellow"/>
          <w:lang w:val="fr-FR" w:eastAsia="fr-FR"/>
        </w:rPr>
        <w:t>en</w:t>
      </w:r>
      <w:r w:rsidRPr="004519F3">
        <w:rPr>
          <w:rFonts w:ascii="Calibri" w:eastAsia="Times New Roman" w:hAnsi="Calibri" w:cs="Arial"/>
          <w:sz w:val="24"/>
          <w:szCs w:val="24"/>
          <w:highlight w:val="yellow"/>
          <w:lang w:val="fr-FR" w:eastAsia="fr-FR"/>
        </w:rPr>
        <w:t>t  in</w:t>
      </w:r>
      <w:r w:rsidR="00F62F77" w:rsidRPr="004519F3">
        <w:rPr>
          <w:rFonts w:ascii="Calibri" w:eastAsia="Times New Roman" w:hAnsi="Calibri" w:cs="Arial"/>
          <w:sz w:val="24"/>
          <w:szCs w:val="24"/>
          <w:highlight w:val="yellow"/>
          <w:lang w:val="fr-FR" w:eastAsia="fr-FR"/>
        </w:rPr>
        <w:t>vitées à une assemblée régionale afin de mettre en place une ca</w:t>
      </w:r>
      <w:r w:rsidRPr="004519F3">
        <w:rPr>
          <w:rFonts w:ascii="Calibri" w:eastAsia="Times New Roman" w:hAnsi="Calibri" w:cs="Arial"/>
          <w:sz w:val="24"/>
          <w:szCs w:val="24"/>
          <w:highlight w:val="yellow"/>
          <w:lang w:val="fr-FR" w:eastAsia="fr-FR"/>
        </w:rPr>
        <w:t>mpagne de mobilisation pour la reconnaissance et le financement de l</w:t>
      </w:r>
      <w:r w:rsidR="00F62F77" w:rsidRPr="004519F3">
        <w:rPr>
          <w:rFonts w:ascii="Calibri" w:eastAsia="Times New Roman" w:hAnsi="Calibri" w:cs="Arial"/>
          <w:sz w:val="24"/>
          <w:szCs w:val="24"/>
          <w:highlight w:val="yellow"/>
          <w:lang w:val="fr-FR" w:eastAsia="fr-FR"/>
        </w:rPr>
        <w:t>’action communautaire autonome.</w:t>
      </w:r>
      <w:r w:rsidRPr="004519F3">
        <w:rPr>
          <w:rFonts w:ascii="Calibri" w:eastAsia="Times New Roman" w:hAnsi="Calibri" w:cs="Arial"/>
          <w:sz w:val="24"/>
          <w:szCs w:val="24"/>
          <w:highlight w:val="yellow"/>
          <w:lang w:val="fr-FR" w:eastAsia="fr-FR"/>
        </w:rPr>
        <w:t xml:space="preserve"> Dans l’objectif d’améliorer les conditions de vie de la population et d’assurer le respect des droits, </w:t>
      </w:r>
      <w:r w:rsidR="004D2A61" w:rsidRPr="004519F3">
        <w:rPr>
          <w:rFonts w:ascii="Calibri" w:eastAsia="Times New Roman" w:hAnsi="Calibri" w:cs="Arial"/>
          <w:sz w:val="24"/>
          <w:szCs w:val="24"/>
          <w:highlight w:val="yellow"/>
          <w:lang w:val="fr-FR" w:eastAsia="fr-FR"/>
        </w:rPr>
        <w:t xml:space="preserve">il est demandé </w:t>
      </w:r>
      <w:r w:rsidRPr="004519F3">
        <w:rPr>
          <w:rFonts w:ascii="Calibri" w:eastAsia="Times New Roman" w:hAnsi="Calibri" w:cs="Arial"/>
          <w:sz w:val="24"/>
          <w:szCs w:val="24"/>
          <w:highlight w:val="yellow"/>
          <w:lang w:val="fr-FR" w:eastAsia="fr-FR"/>
        </w:rPr>
        <w:t xml:space="preserve">que le gouvernement soutienne adéquatement l’action communautaire autonome (ACA) par l’augmentation de son financement et le </w:t>
      </w:r>
      <w:r w:rsidRPr="004519F3">
        <w:rPr>
          <w:rFonts w:ascii="Calibri" w:eastAsia="Times New Roman" w:hAnsi="Calibri" w:cs="Arial"/>
          <w:sz w:val="24"/>
          <w:szCs w:val="24"/>
          <w:highlight w:val="yellow"/>
          <w:lang w:val="fr-FR" w:eastAsia="fr-FR"/>
        </w:rPr>
        <w:lastRenderedPageBreak/>
        <w:t>respect de son autonomie, tout en réinvestissant dans les services publics et les programmes sociaux.</w:t>
      </w: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Le RUTA de Montré</w:t>
      </w:r>
      <w:r w:rsidR="000C49E8" w:rsidRPr="004519F3">
        <w:rPr>
          <w:rFonts w:ascii="Calibri" w:eastAsia="Times New Roman" w:hAnsi="Calibri" w:cs="Arial"/>
          <w:sz w:val="24"/>
          <w:szCs w:val="24"/>
          <w:highlight w:val="yellow"/>
          <w:lang w:val="fr-FR" w:eastAsia="fr-FR"/>
        </w:rPr>
        <w:t>al  a assisté à cette rencontre, dont</w:t>
      </w:r>
      <w:r w:rsidRPr="004519F3">
        <w:rPr>
          <w:rFonts w:ascii="Calibri" w:eastAsia="Times New Roman" w:hAnsi="Calibri" w:cs="Arial"/>
          <w:sz w:val="24"/>
          <w:szCs w:val="24"/>
          <w:highlight w:val="yellow"/>
          <w:lang w:val="fr-FR" w:eastAsia="fr-FR"/>
        </w:rPr>
        <w:t xml:space="preserve"> voici les objectifs et </w:t>
      </w:r>
      <w:r w:rsidR="000C49E8" w:rsidRPr="004519F3">
        <w:rPr>
          <w:rFonts w:ascii="Calibri" w:eastAsia="Times New Roman" w:hAnsi="Calibri" w:cs="Arial"/>
          <w:sz w:val="24"/>
          <w:szCs w:val="24"/>
          <w:highlight w:val="yellow"/>
          <w:lang w:val="fr-FR" w:eastAsia="fr-FR"/>
        </w:rPr>
        <w:t>les résultats</w:t>
      </w:r>
      <w:r w:rsidRPr="004519F3">
        <w:rPr>
          <w:rFonts w:ascii="Calibri" w:eastAsia="Times New Roman" w:hAnsi="Calibri" w:cs="Arial"/>
          <w:sz w:val="24"/>
          <w:szCs w:val="24"/>
          <w:highlight w:val="yellow"/>
          <w:lang w:val="fr-FR" w:eastAsia="fr-FR"/>
        </w:rPr>
        <w:t xml:space="preserve"> : </w:t>
      </w:r>
    </w:p>
    <w:p w:rsidR="004D2A61" w:rsidRPr="004519F3" w:rsidRDefault="004D2A61"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 xml:space="preserve">Objectifs de la rencontre : </w:t>
      </w: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D’informer les organismes montréalais s</w:t>
      </w:r>
      <w:r w:rsidR="000C49E8" w:rsidRPr="004519F3">
        <w:rPr>
          <w:rFonts w:ascii="Calibri" w:eastAsia="Times New Roman" w:hAnsi="Calibri" w:cs="Arial"/>
          <w:sz w:val="24"/>
          <w:szCs w:val="24"/>
          <w:highlight w:val="yellow"/>
          <w:lang w:val="fr-FR" w:eastAsia="fr-FR"/>
        </w:rPr>
        <w:t>ur les solidarités qui sont à</w:t>
      </w:r>
      <w:r w:rsidRPr="004519F3">
        <w:rPr>
          <w:rFonts w:ascii="Calibri" w:eastAsia="Times New Roman" w:hAnsi="Calibri" w:cs="Arial"/>
          <w:sz w:val="24"/>
          <w:szCs w:val="24"/>
          <w:highlight w:val="yellow"/>
          <w:lang w:val="fr-FR" w:eastAsia="fr-FR"/>
        </w:rPr>
        <w:t xml:space="preserve"> tisser aux niveaux national, régional et local.</w:t>
      </w: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D’identifier comment pourrait se traduire la campagne unitaire à Montréal.</w:t>
      </w: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Et surtout favoriser l’organisation des journées de novembre pour qu’elles soient dynamiques et percutantes.</w:t>
      </w:r>
    </w:p>
    <w:p w:rsidR="004D2A61" w:rsidRPr="004519F3" w:rsidRDefault="004D2A61"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2122F8" w:rsidRPr="004519F3"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 xml:space="preserve">Ce qui a été décidé : </w:t>
      </w:r>
    </w:p>
    <w:p w:rsidR="00C23F96" w:rsidRPr="004519F3" w:rsidRDefault="00C23F9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7 novembre : tournée locale des député-e-s (plus d’information à venir, possibilité de se joindre à un quartier voisin).</w:t>
      </w:r>
    </w:p>
    <w:p w:rsidR="00C23F96" w:rsidRPr="004519F3" w:rsidRDefault="00C23F9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 xml:space="preserve">8 novembre : journée de tractage dans les quartiers et visite régionale à un représentant du gouvernement. </w:t>
      </w:r>
    </w:p>
    <w:p w:rsidR="002122F8" w:rsidRPr="004519F3" w:rsidRDefault="00C23F9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r w:rsidRPr="004519F3">
        <w:rPr>
          <w:rFonts w:ascii="Calibri" w:eastAsia="Times New Roman" w:hAnsi="Calibri" w:cs="Arial"/>
          <w:sz w:val="24"/>
          <w:szCs w:val="24"/>
          <w:highlight w:val="yellow"/>
          <w:lang w:val="fr-FR" w:eastAsia="fr-FR"/>
        </w:rPr>
        <w:t>•</w:t>
      </w:r>
      <w:r w:rsidRPr="004519F3">
        <w:rPr>
          <w:rFonts w:ascii="Calibri" w:eastAsia="Times New Roman" w:hAnsi="Calibri" w:cs="Arial"/>
          <w:sz w:val="24"/>
          <w:szCs w:val="24"/>
          <w:highlight w:val="yellow"/>
          <w:lang w:val="fr-FR" w:eastAsia="fr-FR"/>
        </w:rPr>
        <w:tab/>
        <w:t>9 novembre : manifestation/défilé régional et action dérangeante.</w:t>
      </w:r>
    </w:p>
    <w:p w:rsidR="00C23F96" w:rsidRPr="004519F3" w:rsidRDefault="00C23F96"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highlight w:val="yellow"/>
          <w:lang w:val="fr-FR" w:eastAsia="fr-FR"/>
        </w:rPr>
      </w:pPr>
    </w:p>
    <w:p w:rsidR="00C516BF" w:rsidRDefault="002122F8"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r w:rsidRPr="004519F3">
        <w:rPr>
          <w:rFonts w:ascii="Calibri" w:eastAsia="Times New Roman" w:hAnsi="Calibri" w:cs="Arial"/>
          <w:sz w:val="24"/>
          <w:szCs w:val="24"/>
          <w:highlight w:val="yellow"/>
          <w:lang w:val="fr-FR" w:eastAsia="fr-FR"/>
        </w:rPr>
        <w:t>Soyons nombreux !!!</w:t>
      </w:r>
    </w:p>
    <w:p w:rsidR="00C516BF" w:rsidRDefault="00C516BF"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3416D3" w:rsidRDefault="003416D3" w:rsidP="000A2FC2">
      <w:pPr>
        <w:widowControl w:val="0"/>
        <w:tabs>
          <w:tab w:val="left" w:pos="-108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Calibri" w:eastAsia="Times New Roman" w:hAnsi="Calibri" w:cs="Arial"/>
          <w:sz w:val="24"/>
          <w:szCs w:val="24"/>
          <w:lang w:val="fr-FR" w:eastAsia="fr-FR"/>
        </w:rPr>
      </w:pPr>
    </w:p>
    <w:p w:rsidR="002F5775" w:rsidRPr="009E2387" w:rsidRDefault="002F5775" w:rsidP="000A2FC2">
      <w:pPr>
        <w:tabs>
          <w:tab w:val="left" w:pos="1275"/>
        </w:tabs>
        <w:rPr>
          <w:rFonts w:cs="Arial"/>
          <w:b/>
          <w:sz w:val="24"/>
          <w:szCs w:val="24"/>
          <w:lang w:val="fr-FR"/>
        </w:rPr>
      </w:pPr>
      <w:r w:rsidRPr="009E2387">
        <w:rPr>
          <w:rFonts w:cs="Arial"/>
          <w:b/>
          <w:sz w:val="24"/>
          <w:szCs w:val="24"/>
          <w:lang w:val="fr-FR"/>
        </w:rPr>
        <w:t>Recrutement de participants ayant un trouble de la communication</w:t>
      </w:r>
      <w:r w:rsidR="009E2387" w:rsidRPr="009E2387">
        <w:rPr>
          <w:rFonts w:cs="Arial"/>
          <w:b/>
          <w:sz w:val="24"/>
          <w:szCs w:val="24"/>
          <w:lang w:val="fr-FR"/>
        </w:rPr>
        <w:t xml:space="preserve"> pour un projet de recherche</w:t>
      </w:r>
    </w:p>
    <w:p w:rsidR="002F5775" w:rsidRPr="002F5775" w:rsidRDefault="002F5775" w:rsidP="000A2FC2">
      <w:pPr>
        <w:tabs>
          <w:tab w:val="left" w:pos="1275"/>
        </w:tabs>
        <w:rPr>
          <w:rFonts w:cs="Arial"/>
          <w:sz w:val="24"/>
          <w:szCs w:val="24"/>
          <w:lang w:val="fr-FR"/>
        </w:rPr>
      </w:pPr>
      <w:r w:rsidRPr="002F5775">
        <w:rPr>
          <w:rFonts w:cs="Arial"/>
          <w:sz w:val="24"/>
          <w:szCs w:val="24"/>
          <w:lang w:val="fr-FR"/>
        </w:rPr>
        <w:t>Description du projet de recherche</w:t>
      </w:r>
    </w:p>
    <w:p w:rsidR="002F5775" w:rsidRPr="002F5775" w:rsidRDefault="002F5775" w:rsidP="000A2FC2">
      <w:pPr>
        <w:tabs>
          <w:tab w:val="left" w:pos="1275"/>
        </w:tabs>
        <w:rPr>
          <w:rFonts w:cs="Arial"/>
          <w:sz w:val="24"/>
          <w:szCs w:val="24"/>
          <w:lang w:val="fr-FR"/>
        </w:rPr>
      </w:pPr>
      <w:r w:rsidRPr="002F5775">
        <w:rPr>
          <w:rFonts w:cs="Arial"/>
          <w:sz w:val="24"/>
          <w:szCs w:val="24"/>
          <w:lang w:val="fr-FR"/>
        </w:rPr>
        <w:t>Ce projet de recherche, d’une ét</w:t>
      </w:r>
      <w:r>
        <w:rPr>
          <w:rFonts w:cs="Arial"/>
          <w:sz w:val="24"/>
          <w:szCs w:val="24"/>
          <w:lang w:val="fr-FR"/>
        </w:rPr>
        <w:t xml:space="preserve">udiante au doctorat en sciences </w:t>
      </w:r>
      <w:r w:rsidRPr="002F5775">
        <w:rPr>
          <w:rFonts w:cs="Arial"/>
          <w:sz w:val="24"/>
          <w:szCs w:val="24"/>
          <w:lang w:val="fr-FR"/>
        </w:rPr>
        <w:t>biomédicales option orthophonie, es</w:t>
      </w:r>
      <w:r>
        <w:rPr>
          <w:rFonts w:cs="Arial"/>
          <w:sz w:val="24"/>
          <w:szCs w:val="24"/>
          <w:lang w:val="fr-FR"/>
        </w:rPr>
        <w:t xml:space="preserve">t né avec le désir de faciliter </w:t>
      </w:r>
      <w:r w:rsidRPr="002F5775">
        <w:rPr>
          <w:rFonts w:cs="Arial"/>
          <w:sz w:val="24"/>
          <w:szCs w:val="24"/>
          <w:lang w:val="fr-FR"/>
        </w:rPr>
        <w:t>l’inclusion sociale des personn</w:t>
      </w:r>
      <w:r>
        <w:rPr>
          <w:rFonts w:cs="Arial"/>
          <w:sz w:val="24"/>
          <w:szCs w:val="24"/>
          <w:lang w:val="fr-FR"/>
        </w:rPr>
        <w:t xml:space="preserve">es vivant avec un trouble de la </w:t>
      </w:r>
      <w:r w:rsidRPr="002F5775">
        <w:rPr>
          <w:rFonts w:cs="Arial"/>
          <w:sz w:val="24"/>
          <w:szCs w:val="24"/>
          <w:lang w:val="fr-FR"/>
        </w:rPr>
        <w:t>communication. Les échanges qu’elle</w:t>
      </w:r>
      <w:r>
        <w:rPr>
          <w:rFonts w:cs="Arial"/>
          <w:sz w:val="24"/>
          <w:szCs w:val="24"/>
          <w:lang w:val="fr-FR"/>
        </w:rPr>
        <w:t xml:space="preserve">s vivent avec les gens qu’elles </w:t>
      </w:r>
      <w:r w:rsidRPr="002F5775">
        <w:rPr>
          <w:rFonts w:cs="Arial"/>
          <w:sz w:val="24"/>
          <w:szCs w:val="24"/>
          <w:lang w:val="fr-FR"/>
        </w:rPr>
        <w:t xml:space="preserve">rencontrent dans leur communauté ont un </w:t>
      </w:r>
      <w:r>
        <w:rPr>
          <w:rFonts w:cs="Arial"/>
          <w:sz w:val="24"/>
          <w:szCs w:val="24"/>
          <w:lang w:val="fr-FR"/>
        </w:rPr>
        <w:t xml:space="preserve">rôle important à jouer sur leur </w:t>
      </w:r>
      <w:r w:rsidRPr="002F5775">
        <w:rPr>
          <w:rFonts w:cs="Arial"/>
          <w:sz w:val="24"/>
          <w:szCs w:val="24"/>
          <w:lang w:val="fr-FR"/>
        </w:rPr>
        <w:t>envie de fréquenter les lieux publics. C’est p</w:t>
      </w:r>
      <w:r>
        <w:rPr>
          <w:rFonts w:cs="Arial"/>
          <w:sz w:val="24"/>
          <w:szCs w:val="24"/>
          <w:lang w:val="fr-FR"/>
        </w:rPr>
        <w:t xml:space="preserve">ourquoi le but du projet est de </w:t>
      </w:r>
      <w:r w:rsidRPr="002F5775">
        <w:rPr>
          <w:rFonts w:cs="Arial"/>
          <w:sz w:val="24"/>
          <w:szCs w:val="24"/>
          <w:lang w:val="fr-FR"/>
        </w:rPr>
        <w:t>former du personnel du transport adapt</w:t>
      </w:r>
      <w:r>
        <w:rPr>
          <w:rFonts w:cs="Arial"/>
          <w:sz w:val="24"/>
          <w:szCs w:val="24"/>
          <w:lang w:val="fr-FR"/>
        </w:rPr>
        <w:t xml:space="preserve">é de la </w:t>
      </w:r>
      <w:r w:rsidR="009E2387">
        <w:rPr>
          <w:rFonts w:cs="Arial"/>
          <w:sz w:val="24"/>
          <w:szCs w:val="24"/>
          <w:lang w:val="fr-FR"/>
        </w:rPr>
        <w:t>STM</w:t>
      </w:r>
      <w:r w:rsidRPr="002F5775">
        <w:rPr>
          <w:rFonts w:cs="Arial"/>
          <w:sz w:val="24"/>
          <w:szCs w:val="24"/>
          <w:lang w:val="fr-FR"/>
        </w:rPr>
        <w:t xml:space="preserve"> pour qu’il soit en mesure d’adapter </w:t>
      </w:r>
      <w:r w:rsidR="009E2387">
        <w:rPr>
          <w:rFonts w:cs="Arial"/>
          <w:sz w:val="24"/>
          <w:szCs w:val="24"/>
          <w:lang w:val="fr-FR"/>
        </w:rPr>
        <w:t>sa</w:t>
      </w:r>
      <w:r w:rsidRPr="002F5775">
        <w:rPr>
          <w:rFonts w:cs="Arial"/>
          <w:sz w:val="24"/>
          <w:szCs w:val="24"/>
          <w:lang w:val="fr-FR"/>
        </w:rPr>
        <w:t xml:space="preserve"> co</w:t>
      </w:r>
      <w:r>
        <w:rPr>
          <w:rFonts w:cs="Arial"/>
          <w:sz w:val="24"/>
          <w:szCs w:val="24"/>
          <w:lang w:val="fr-FR"/>
        </w:rPr>
        <w:t xml:space="preserve">mmunication pour </w:t>
      </w:r>
      <w:r w:rsidRPr="002F5775">
        <w:rPr>
          <w:rFonts w:cs="Arial"/>
          <w:sz w:val="24"/>
          <w:szCs w:val="24"/>
          <w:lang w:val="fr-FR"/>
        </w:rPr>
        <w:t>mieux comprendre et mi</w:t>
      </w:r>
      <w:r w:rsidR="009A3963">
        <w:rPr>
          <w:rFonts w:cs="Arial"/>
          <w:sz w:val="24"/>
          <w:szCs w:val="24"/>
          <w:lang w:val="fr-FR"/>
        </w:rPr>
        <w:t>eux se faire comprendre de ses</w:t>
      </w:r>
      <w:r w:rsidRPr="002F5775">
        <w:rPr>
          <w:rFonts w:cs="Arial"/>
          <w:sz w:val="24"/>
          <w:szCs w:val="24"/>
          <w:lang w:val="fr-FR"/>
        </w:rPr>
        <w:t xml:space="preserve"> clients.</w:t>
      </w:r>
    </w:p>
    <w:p w:rsidR="002F5775" w:rsidRPr="002F5775" w:rsidRDefault="002F5775" w:rsidP="000A2FC2">
      <w:pPr>
        <w:tabs>
          <w:tab w:val="left" w:pos="1275"/>
        </w:tabs>
        <w:rPr>
          <w:rFonts w:cs="Arial"/>
          <w:sz w:val="24"/>
          <w:szCs w:val="24"/>
          <w:lang w:val="fr-FR"/>
        </w:rPr>
      </w:pPr>
      <w:r w:rsidRPr="002F5775">
        <w:rPr>
          <w:rFonts w:cs="Arial"/>
          <w:sz w:val="24"/>
          <w:szCs w:val="24"/>
          <w:lang w:val="fr-FR"/>
        </w:rPr>
        <w:t>Recrutement de participants</w:t>
      </w:r>
    </w:p>
    <w:p w:rsidR="002F5775" w:rsidRPr="002F5775" w:rsidRDefault="002F5775" w:rsidP="000A2FC2">
      <w:pPr>
        <w:tabs>
          <w:tab w:val="left" w:pos="1275"/>
        </w:tabs>
        <w:rPr>
          <w:rFonts w:cs="Arial"/>
          <w:sz w:val="24"/>
          <w:szCs w:val="24"/>
          <w:lang w:val="fr-FR"/>
        </w:rPr>
      </w:pPr>
      <w:r w:rsidRPr="002F5775">
        <w:rPr>
          <w:rFonts w:cs="Arial"/>
          <w:sz w:val="24"/>
          <w:szCs w:val="24"/>
          <w:lang w:val="fr-FR"/>
        </w:rPr>
        <w:t>Pour documenter les impacts de la fo</w:t>
      </w:r>
      <w:r>
        <w:rPr>
          <w:rFonts w:cs="Arial"/>
          <w:sz w:val="24"/>
          <w:szCs w:val="24"/>
          <w:lang w:val="fr-FR"/>
        </w:rPr>
        <w:t xml:space="preserve">rmation offerte au personnel du </w:t>
      </w:r>
      <w:r w:rsidRPr="002F5775">
        <w:rPr>
          <w:rFonts w:cs="Arial"/>
          <w:sz w:val="24"/>
          <w:szCs w:val="24"/>
          <w:lang w:val="fr-FR"/>
        </w:rPr>
        <w:t xml:space="preserve">transport adapté sur les personnes ayant </w:t>
      </w:r>
      <w:r>
        <w:rPr>
          <w:rFonts w:cs="Arial"/>
          <w:sz w:val="24"/>
          <w:szCs w:val="24"/>
          <w:lang w:val="fr-FR"/>
        </w:rPr>
        <w:t xml:space="preserve">un trouble de la communication, </w:t>
      </w:r>
      <w:r w:rsidR="009E2387">
        <w:rPr>
          <w:rFonts w:cs="Arial"/>
          <w:sz w:val="24"/>
          <w:szCs w:val="24"/>
          <w:lang w:val="fr-FR"/>
        </w:rPr>
        <w:t>l’étudiante souhaite</w:t>
      </w:r>
      <w:r w:rsidRPr="002F5775">
        <w:rPr>
          <w:rFonts w:cs="Arial"/>
          <w:sz w:val="24"/>
          <w:szCs w:val="24"/>
          <w:lang w:val="fr-FR"/>
        </w:rPr>
        <w:t xml:space="preserve"> intégrer ces dernières à </w:t>
      </w:r>
      <w:r w:rsidR="009E2387">
        <w:rPr>
          <w:rFonts w:cs="Arial"/>
          <w:sz w:val="24"/>
          <w:szCs w:val="24"/>
          <w:lang w:val="fr-FR"/>
        </w:rPr>
        <w:t>son</w:t>
      </w:r>
      <w:r>
        <w:rPr>
          <w:rFonts w:cs="Arial"/>
          <w:sz w:val="24"/>
          <w:szCs w:val="24"/>
          <w:lang w:val="fr-FR"/>
        </w:rPr>
        <w:t xml:space="preserve"> projet de recherche. </w:t>
      </w:r>
      <w:r w:rsidR="009E2387">
        <w:rPr>
          <w:rFonts w:cs="Arial"/>
          <w:sz w:val="24"/>
          <w:szCs w:val="24"/>
          <w:lang w:val="fr-FR"/>
        </w:rPr>
        <w:t>Elle veut</w:t>
      </w:r>
      <w:r w:rsidRPr="002F5775">
        <w:rPr>
          <w:rFonts w:cs="Arial"/>
          <w:sz w:val="24"/>
          <w:szCs w:val="24"/>
          <w:lang w:val="fr-FR"/>
        </w:rPr>
        <w:t xml:space="preserve"> savoir si les effets de la for</w:t>
      </w:r>
      <w:r>
        <w:rPr>
          <w:rFonts w:cs="Arial"/>
          <w:sz w:val="24"/>
          <w:szCs w:val="24"/>
          <w:lang w:val="fr-FR"/>
        </w:rPr>
        <w:t xml:space="preserve">mation se concrétisent dans les </w:t>
      </w:r>
      <w:r w:rsidRPr="002F5775">
        <w:rPr>
          <w:rFonts w:cs="Arial"/>
          <w:sz w:val="24"/>
          <w:szCs w:val="24"/>
          <w:lang w:val="fr-FR"/>
        </w:rPr>
        <w:t>échanges entre les employés du transpo</w:t>
      </w:r>
      <w:r>
        <w:rPr>
          <w:rFonts w:cs="Arial"/>
          <w:sz w:val="24"/>
          <w:szCs w:val="24"/>
          <w:lang w:val="fr-FR"/>
        </w:rPr>
        <w:t xml:space="preserve">rt adapté et les gens ayant </w:t>
      </w:r>
      <w:r>
        <w:rPr>
          <w:rFonts w:cs="Arial"/>
          <w:sz w:val="24"/>
          <w:szCs w:val="24"/>
          <w:lang w:val="fr-FR"/>
        </w:rPr>
        <w:lastRenderedPageBreak/>
        <w:t xml:space="preserve">des </w:t>
      </w:r>
      <w:r w:rsidRPr="002F5775">
        <w:rPr>
          <w:rFonts w:cs="Arial"/>
          <w:sz w:val="24"/>
          <w:szCs w:val="24"/>
          <w:lang w:val="fr-FR"/>
        </w:rPr>
        <w:t xml:space="preserve">difficultés à communiquer. </w:t>
      </w:r>
      <w:r w:rsidR="009E2387">
        <w:rPr>
          <w:rFonts w:cs="Arial"/>
          <w:sz w:val="24"/>
          <w:szCs w:val="24"/>
          <w:lang w:val="fr-FR"/>
        </w:rPr>
        <w:t>Les usagers intéressés participeront de cette façon :</w:t>
      </w:r>
      <w:r w:rsidRPr="002F5775">
        <w:rPr>
          <w:rFonts w:cs="Arial"/>
          <w:sz w:val="24"/>
          <w:szCs w:val="24"/>
          <w:lang w:val="fr-FR"/>
        </w:rPr>
        <w:t xml:space="preserve"> quatre uti</w:t>
      </w:r>
      <w:r>
        <w:rPr>
          <w:rFonts w:cs="Arial"/>
          <w:sz w:val="24"/>
          <w:szCs w:val="24"/>
          <w:lang w:val="fr-FR"/>
        </w:rPr>
        <w:t xml:space="preserve">lisations filmées du service de </w:t>
      </w:r>
      <w:r w:rsidR="009E2387">
        <w:rPr>
          <w:rFonts w:cs="Arial"/>
          <w:sz w:val="24"/>
          <w:szCs w:val="24"/>
          <w:lang w:val="fr-FR"/>
        </w:rPr>
        <w:t>transport adapté et</w:t>
      </w:r>
      <w:r w:rsidRPr="002F5775">
        <w:rPr>
          <w:rFonts w:cs="Arial"/>
          <w:sz w:val="24"/>
          <w:szCs w:val="24"/>
          <w:lang w:val="fr-FR"/>
        </w:rPr>
        <w:t xml:space="preserve"> une entrevue lorsque</w:t>
      </w:r>
      <w:r>
        <w:rPr>
          <w:rFonts w:cs="Arial"/>
          <w:sz w:val="24"/>
          <w:szCs w:val="24"/>
          <w:lang w:val="fr-FR"/>
        </w:rPr>
        <w:t xml:space="preserve"> les quatre rencontres seraient </w:t>
      </w:r>
      <w:r w:rsidRPr="002F5775">
        <w:rPr>
          <w:rFonts w:cs="Arial"/>
          <w:sz w:val="24"/>
          <w:szCs w:val="24"/>
          <w:lang w:val="fr-FR"/>
        </w:rPr>
        <w:t>terminées.</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Pour plus de renseignements, veuillez communiquer avec :</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Alexandra Tessier, MPO, Orthophoniste</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Candidate au doctorat en sciences biomédicales, option orthophonie</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École d’orthophonie et d’audiologie, Université de Montréal</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Centre de recherche interdisciplinaire en réadaptation du Montréal métropolitain</w:t>
      </w:r>
    </w:p>
    <w:p w:rsidR="002F5775" w:rsidRPr="002F5775" w:rsidRDefault="002F5775" w:rsidP="000A2FC2">
      <w:pPr>
        <w:tabs>
          <w:tab w:val="left" w:pos="1275"/>
        </w:tabs>
        <w:spacing w:after="0"/>
        <w:rPr>
          <w:rFonts w:cs="Arial"/>
          <w:sz w:val="24"/>
          <w:szCs w:val="24"/>
          <w:lang w:val="fr-FR"/>
        </w:rPr>
      </w:pPr>
      <w:r w:rsidRPr="002F5775">
        <w:rPr>
          <w:rFonts w:cs="Arial"/>
          <w:sz w:val="24"/>
          <w:szCs w:val="24"/>
          <w:lang w:val="fr-FR"/>
        </w:rPr>
        <w:t>438-936-4087</w:t>
      </w:r>
    </w:p>
    <w:p w:rsidR="003E69E1" w:rsidRDefault="002F5775" w:rsidP="000A2FC2">
      <w:pPr>
        <w:tabs>
          <w:tab w:val="left" w:pos="1275"/>
        </w:tabs>
        <w:spacing w:after="0"/>
        <w:rPr>
          <w:rFonts w:cs="Arial"/>
          <w:sz w:val="24"/>
          <w:szCs w:val="24"/>
          <w:lang w:val="fr-FR"/>
        </w:rPr>
      </w:pPr>
      <w:r w:rsidRPr="002F5775">
        <w:rPr>
          <w:rFonts w:cs="Arial"/>
          <w:sz w:val="24"/>
          <w:szCs w:val="24"/>
          <w:lang w:val="fr-FR"/>
        </w:rPr>
        <w:t>alexandra.tessier@umontreal.ca</w:t>
      </w:r>
    </w:p>
    <w:p w:rsidR="003E69E1" w:rsidRPr="003E69E1" w:rsidRDefault="003E69E1" w:rsidP="003E69E1">
      <w:pPr>
        <w:rPr>
          <w:rFonts w:cs="Arial"/>
          <w:sz w:val="24"/>
          <w:szCs w:val="24"/>
          <w:lang w:val="fr-FR"/>
        </w:rPr>
      </w:pPr>
    </w:p>
    <w:p w:rsidR="003E69E1" w:rsidRPr="003E69E1" w:rsidRDefault="003E69E1" w:rsidP="003E69E1">
      <w:pPr>
        <w:rPr>
          <w:rFonts w:cs="Arial"/>
          <w:sz w:val="24"/>
          <w:szCs w:val="24"/>
          <w:lang w:val="fr-FR"/>
        </w:rPr>
      </w:pPr>
    </w:p>
    <w:p w:rsidR="003E69E1" w:rsidRPr="003E69E1" w:rsidRDefault="003E69E1" w:rsidP="003E69E1">
      <w:pPr>
        <w:rPr>
          <w:rFonts w:cs="Arial"/>
          <w:sz w:val="24"/>
          <w:szCs w:val="24"/>
          <w:lang w:val="fr-FR"/>
        </w:rPr>
      </w:pPr>
    </w:p>
    <w:p w:rsidR="003E69E1" w:rsidRDefault="003E69E1" w:rsidP="003E69E1">
      <w:pPr>
        <w:rPr>
          <w:rFonts w:cs="Arial"/>
          <w:sz w:val="24"/>
          <w:szCs w:val="24"/>
          <w:lang w:val="fr-FR"/>
        </w:rPr>
      </w:pPr>
    </w:p>
    <w:p w:rsidR="00DA082E" w:rsidRPr="003E69E1" w:rsidRDefault="003E69E1" w:rsidP="003E69E1">
      <w:pPr>
        <w:tabs>
          <w:tab w:val="left" w:pos="1410"/>
        </w:tabs>
        <w:rPr>
          <w:rFonts w:cs="Arial"/>
          <w:sz w:val="24"/>
          <w:szCs w:val="24"/>
          <w:lang w:val="fr-FR"/>
        </w:rPr>
      </w:pPr>
      <w:r>
        <w:rPr>
          <w:rFonts w:cs="Arial"/>
          <w:sz w:val="24"/>
          <w:szCs w:val="24"/>
          <w:lang w:val="fr-FR"/>
        </w:rPr>
        <w:tab/>
        <w:t xml:space="preserve"> </w:t>
      </w:r>
    </w:p>
    <w:sectPr w:rsidR="00DA082E" w:rsidRPr="003E69E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9A" w:rsidRDefault="0046549A" w:rsidP="00115D56">
      <w:pPr>
        <w:spacing w:after="0" w:line="240" w:lineRule="auto"/>
      </w:pPr>
      <w:r>
        <w:separator/>
      </w:r>
    </w:p>
  </w:endnote>
  <w:endnote w:type="continuationSeparator" w:id="0">
    <w:p w:rsidR="0046549A" w:rsidRDefault="0046549A" w:rsidP="0011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9A" w:rsidRDefault="0046549A" w:rsidP="00115D56">
      <w:pPr>
        <w:spacing w:after="0" w:line="240" w:lineRule="auto"/>
      </w:pPr>
      <w:r>
        <w:separator/>
      </w:r>
    </w:p>
  </w:footnote>
  <w:footnote w:type="continuationSeparator" w:id="0">
    <w:p w:rsidR="0046549A" w:rsidRDefault="0046549A" w:rsidP="00115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56" w:rsidRDefault="00115D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693"/>
    <w:multiLevelType w:val="hybridMultilevel"/>
    <w:tmpl w:val="5602FD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FF0F6C"/>
    <w:multiLevelType w:val="hybridMultilevel"/>
    <w:tmpl w:val="3168B7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8403126"/>
    <w:multiLevelType w:val="hybridMultilevel"/>
    <w:tmpl w:val="AF94580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5EFB0914"/>
    <w:multiLevelType w:val="multilevel"/>
    <w:tmpl w:val="F13E6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1C"/>
    <w:rsid w:val="00001CAD"/>
    <w:rsid w:val="00007A1A"/>
    <w:rsid w:val="00043C43"/>
    <w:rsid w:val="000A2FC2"/>
    <w:rsid w:val="000B540F"/>
    <w:rsid w:val="000C49E8"/>
    <w:rsid w:val="00115D56"/>
    <w:rsid w:val="001358A2"/>
    <w:rsid w:val="00144136"/>
    <w:rsid w:val="0019109E"/>
    <w:rsid w:val="001B2D1C"/>
    <w:rsid w:val="001F225E"/>
    <w:rsid w:val="002122F8"/>
    <w:rsid w:val="002D7C15"/>
    <w:rsid w:val="002F5775"/>
    <w:rsid w:val="003073CC"/>
    <w:rsid w:val="00327B29"/>
    <w:rsid w:val="003416D3"/>
    <w:rsid w:val="00363E05"/>
    <w:rsid w:val="00387101"/>
    <w:rsid w:val="003C501E"/>
    <w:rsid w:val="003E69E1"/>
    <w:rsid w:val="00423FD7"/>
    <w:rsid w:val="004519F3"/>
    <w:rsid w:val="00451F81"/>
    <w:rsid w:val="0046549A"/>
    <w:rsid w:val="004862BE"/>
    <w:rsid w:val="004864FA"/>
    <w:rsid w:val="004D2A61"/>
    <w:rsid w:val="00526CDC"/>
    <w:rsid w:val="005A0DF1"/>
    <w:rsid w:val="00603AC3"/>
    <w:rsid w:val="0060654C"/>
    <w:rsid w:val="00620D90"/>
    <w:rsid w:val="00623071"/>
    <w:rsid w:val="006437EB"/>
    <w:rsid w:val="006756EF"/>
    <w:rsid w:val="006D2965"/>
    <w:rsid w:val="006E2578"/>
    <w:rsid w:val="007664DA"/>
    <w:rsid w:val="00783F8B"/>
    <w:rsid w:val="007D14DF"/>
    <w:rsid w:val="007E4EB6"/>
    <w:rsid w:val="008203AD"/>
    <w:rsid w:val="00832189"/>
    <w:rsid w:val="00860CC6"/>
    <w:rsid w:val="008757AF"/>
    <w:rsid w:val="00875DDB"/>
    <w:rsid w:val="008A0E90"/>
    <w:rsid w:val="008D26ED"/>
    <w:rsid w:val="008D5CBF"/>
    <w:rsid w:val="009346B7"/>
    <w:rsid w:val="009655C6"/>
    <w:rsid w:val="009A3963"/>
    <w:rsid w:val="009E2387"/>
    <w:rsid w:val="00A64CC7"/>
    <w:rsid w:val="00AC568B"/>
    <w:rsid w:val="00B036C2"/>
    <w:rsid w:val="00B87DCB"/>
    <w:rsid w:val="00BC09A4"/>
    <w:rsid w:val="00BE0CAA"/>
    <w:rsid w:val="00BF51C0"/>
    <w:rsid w:val="00C23F96"/>
    <w:rsid w:val="00C50647"/>
    <w:rsid w:val="00C516BF"/>
    <w:rsid w:val="00D115D0"/>
    <w:rsid w:val="00D71766"/>
    <w:rsid w:val="00D749EC"/>
    <w:rsid w:val="00DA082E"/>
    <w:rsid w:val="00E81959"/>
    <w:rsid w:val="00EB73B7"/>
    <w:rsid w:val="00EC2832"/>
    <w:rsid w:val="00F60A41"/>
    <w:rsid w:val="00F62F77"/>
    <w:rsid w:val="00FF79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rsid w:val="00BC09A4"/>
    <w:pPr>
      <w:widowControl w:val="0"/>
      <w:spacing w:after="0" w:line="240" w:lineRule="auto"/>
    </w:pPr>
    <w:rPr>
      <w:rFonts w:ascii="Times New Roman" w:eastAsia="Times New Roman" w:hAnsi="Times New Roman" w:cs="Times New Roman"/>
      <w:sz w:val="24"/>
      <w:szCs w:val="20"/>
      <w:lang w:val="en-US" w:eastAsia="fr-FR"/>
    </w:rPr>
  </w:style>
  <w:style w:type="paragraph" w:styleId="Paragraphedeliste">
    <w:name w:val="List Paragraph"/>
    <w:basedOn w:val="Normal"/>
    <w:uiPriority w:val="34"/>
    <w:qFormat/>
    <w:rsid w:val="000B540F"/>
    <w:pPr>
      <w:spacing w:after="0" w:line="240" w:lineRule="auto"/>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486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64FA"/>
    <w:rPr>
      <w:rFonts w:ascii="Tahoma" w:hAnsi="Tahoma" w:cs="Tahoma"/>
      <w:sz w:val="16"/>
      <w:szCs w:val="16"/>
    </w:rPr>
  </w:style>
  <w:style w:type="paragraph" w:styleId="En-tte">
    <w:name w:val="header"/>
    <w:basedOn w:val="Normal"/>
    <w:link w:val="En-tteCar"/>
    <w:uiPriority w:val="99"/>
    <w:unhideWhenUsed/>
    <w:rsid w:val="00115D56"/>
    <w:pPr>
      <w:tabs>
        <w:tab w:val="center" w:pos="4320"/>
        <w:tab w:val="right" w:pos="8640"/>
      </w:tabs>
      <w:spacing w:after="0" w:line="240" w:lineRule="auto"/>
    </w:pPr>
  </w:style>
  <w:style w:type="character" w:customStyle="1" w:styleId="En-tteCar">
    <w:name w:val="En-tête Car"/>
    <w:basedOn w:val="Policepardfaut"/>
    <w:link w:val="En-tte"/>
    <w:uiPriority w:val="99"/>
    <w:rsid w:val="00115D56"/>
  </w:style>
  <w:style w:type="paragraph" w:styleId="Pieddepage">
    <w:name w:val="footer"/>
    <w:basedOn w:val="Normal"/>
    <w:link w:val="PieddepageCar"/>
    <w:uiPriority w:val="99"/>
    <w:unhideWhenUsed/>
    <w:rsid w:val="00115D5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15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rsid w:val="00BC09A4"/>
    <w:pPr>
      <w:widowControl w:val="0"/>
      <w:spacing w:after="0" w:line="240" w:lineRule="auto"/>
    </w:pPr>
    <w:rPr>
      <w:rFonts w:ascii="Times New Roman" w:eastAsia="Times New Roman" w:hAnsi="Times New Roman" w:cs="Times New Roman"/>
      <w:sz w:val="24"/>
      <w:szCs w:val="20"/>
      <w:lang w:val="en-US" w:eastAsia="fr-FR"/>
    </w:rPr>
  </w:style>
  <w:style w:type="paragraph" w:styleId="Paragraphedeliste">
    <w:name w:val="List Paragraph"/>
    <w:basedOn w:val="Normal"/>
    <w:uiPriority w:val="34"/>
    <w:qFormat/>
    <w:rsid w:val="000B540F"/>
    <w:pPr>
      <w:spacing w:after="0" w:line="240" w:lineRule="auto"/>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4864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64FA"/>
    <w:rPr>
      <w:rFonts w:ascii="Tahoma" w:hAnsi="Tahoma" w:cs="Tahoma"/>
      <w:sz w:val="16"/>
      <w:szCs w:val="16"/>
    </w:rPr>
  </w:style>
  <w:style w:type="paragraph" w:styleId="En-tte">
    <w:name w:val="header"/>
    <w:basedOn w:val="Normal"/>
    <w:link w:val="En-tteCar"/>
    <w:uiPriority w:val="99"/>
    <w:unhideWhenUsed/>
    <w:rsid w:val="00115D56"/>
    <w:pPr>
      <w:tabs>
        <w:tab w:val="center" w:pos="4320"/>
        <w:tab w:val="right" w:pos="8640"/>
      </w:tabs>
      <w:spacing w:after="0" w:line="240" w:lineRule="auto"/>
    </w:pPr>
  </w:style>
  <w:style w:type="character" w:customStyle="1" w:styleId="En-tteCar">
    <w:name w:val="En-tête Car"/>
    <w:basedOn w:val="Policepardfaut"/>
    <w:link w:val="En-tte"/>
    <w:uiPriority w:val="99"/>
    <w:rsid w:val="00115D56"/>
  </w:style>
  <w:style w:type="paragraph" w:styleId="Pieddepage">
    <w:name w:val="footer"/>
    <w:basedOn w:val="Normal"/>
    <w:link w:val="PieddepageCar"/>
    <w:uiPriority w:val="99"/>
    <w:unhideWhenUsed/>
    <w:rsid w:val="00115D5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1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61991">
      <w:bodyDiv w:val="1"/>
      <w:marLeft w:val="0"/>
      <w:marRight w:val="0"/>
      <w:marTop w:val="0"/>
      <w:marBottom w:val="0"/>
      <w:divBdr>
        <w:top w:val="none" w:sz="0" w:space="0" w:color="auto"/>
        <w:left w:val="none" w:sz="0" w:space="0" w:color="auto"/>
        <w:bottom w:val="none" w:sz="0" w:space="0" w:color="auto"/>
        <w:right w:val="none" w:sz="0" w:space="0" w:color="auto"/>
      </w:divBdr>
    </w:div>
    <w:div w:id="13501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6</Pages>
  <Words>1780</Words>
  <Characters>9793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Hottin</dc:creator>
  <cp:keywords/>
  <dc:description/>
  <cp:lastModifiedBy>Agt Info</cp:lastModifiedBy>
  <cp:revision>32</cp:revision>
  <dcterms:created xsi:type="dcterms:W3CDTF">2016-09-22T14:34:00Z</dcterms:created>
  <dcterms:modified xsi:type="dcterms:W3CDTF">2016-09-27T19:53:00Z</dcterms:modified>
</cp:coreProperties>
</file>